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EAAF9" w14:textId="329680BD" w:rsidR="00D775D7" w:rsidRDefault="005838E4" w:rsidP="002735A2">
      <w:pPr>
        <w:rPr>
          <w:sz w:val="28"/>
        </w:rPr>
      </w:pPr>
      <w:r w:rsidRPr="005838E4">
        <w:rPr>
          <w:sz w:val="28"/>
        </w:rPr>
        <w:drawing>
          <wp:inline distT="0" distB="0" distL="0" distR="0" wp14:anchorId="52D58E4D" wp14:editId="19FA997F">
            <wp:extent cx="2743200" cy="680720"/>
            <wp:effectExtent l="0" t="0" r="0" b="5080"/>
            <wp:docPr id="1" name="Picture 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680720"/>
                    </a:xfrm>
                    <a:prstGeom prst="rect">
                      <a:avLst/>
                    </a:prstGeom>
                  </pic:spPr>
                </pic:pic>
              </a:graphicData>
            </a:graphic>
          </wp:inline>
        </w:drawing>
      </w:r>
    </w:p>
    <w:p w14:paraId="168A8AB0" w14:textId="1DABE5FF" w:rsidR="00E454C9" w:rsidRDefault="00E454C9" w:rsidP="00092DFB">
      <w:pPr>
        <w:pStyle w:val="Heading1"/>
        <w:spacing w:before="0" w:beforeAutospacing="0" w:after="0" w:afterAutospacing="0"/>
        <w:rPr>
          <w:rFonts w:ascii="Arial" w:hAnsi="Arial" w:cs="Arial"/>
          <w:sz w:val="20"/>
          <w:szCs w:val="18"/>
        </w:rPr>
      </w:pPr>
    </w:p>
    <w:p w14:paraId="3714BA49" w14:textId="77777777" w:rsidR="00274C6E" w:rsidRPr="00274C6E" w:rsidRDefault="00274C6E" w:rsidP="00092DFB">
      <w:pPr>
        <w:pStyle w:val="Heading1"/>
        <w:spacing w:before="0" w:beforeAutospacing="0" w:after="0" w:afterAutospacing="0"/>
        <w:rPr>
          <w:b w:val="0"/>
          <w:i/>
          <w:sz w:val="24"/>
          <w:szCs w:val="22"/>
        </w:rPr>
      </w:pPr>
      <w:r w:rsidRPr="00274C6E">
        <w:rPr>
          <w:b w:val="0"/>
          <w:i/>
          <w:sz w:val="24"/>
          <w:szCs w:val="22"/>
        </w:rPr>
        <w:t xml:space="preserve">Who is X-Force Red? </w:t>
      </w:r>
    </w:p>
    <w:p w14:paraId="66A335CA" w14:textId="76E129FD" w:rsidR="00274C6E" w:rsidRPr="00274C6E" w:rsidRDefault="00274C6E" w:rsidP="00092DFB">
      <w:pPr>
        <w:pStyle w:val="Heading1"/>
        <w:spacing w:before="0" w:beforeAutospacing="0" w:after="0" w:afterAutospacing="0"/>
        <w:rPr>
          <w:b w:val="0"/>
          <w:i/>
          <w:sz w:val="24"/>
          <w:szCs w:val="22"/>
        </w:rPr>
      </w:pPr>
      <w:r w:rsidRPr="00274C6E">
        <w:rPr>
          <w:b w:val="0"/>
          <w:i/>
          <w:sz w:val="24"/>
          <w:szCs w:val="22"/>
        </w:rPr>
        <w:t>What value does X-Force Red provide?</w:t>
      </w:r>
    </w:p>
    <w:p w14:paraId="35953782" w14:textId="30278F43" w:rsidR="00E454C9" w:rsidRPr="00274C6E" w:rsidRDefault="00274C6E" w:rsidP="00092DFB">
      <w:pPr>
        <w:pStyle w:val="Heading1"/>
        <w:spacing w:before="0" w:beforeAutospacing="0" w:after="0" w:afterAutospacing="0"/>
        <w:rPr>
          <w:b w:val="0"/>
          <w:i/>
          <w:sz w:val="24"/>
          <w:szCs w:val="22"/>
        </w:rPr>
      </w:pPr>
      <w:r>
        <w:rPr>
          <w:b w:val="0"/>
          <w:i/>
          <w:sz w:val="24"/>
          <w:szCs w:val="22"/>
        </w:rPr>
        <w:t>What makes X-Force Red diff</w:t>
      </w:r>
      <w:r w:rsidR="00A9007A">
        <w:rPr>
          <w:b w:val="0"/>
          <w:i/>
          <w:sz w:val="24"/>
          <w:szCs w:val="22"/>
        </w:rPr>
        <w:t>e</w:t>
      </w:r>
      <w:r w:rsidRPr="00274C6E">
        <w:rPr>
          <w:b w:val="0"/>
          <w:i/>
          <w:sz w:val="24"/>
          <w:szCs w:val="22"/>
        </w:rPr>
        <w:t>rent?</w:t>
      </w:r>
    </w:p>
    <w:p w14:paraId="27D2223C" w14:textId="3BC5BBD4" w:rsidR="001A655F" w:rsidRDefault="001A655F" w:rsidP="00E454C9">
      <w:pPr>
        <w:pStyle w:val="Heading1"/>
        <w:pBdr>
          <w:top w:val="single" w:sz="8" w:space="2" w:color="99CCFF"/>
          <w:bottom w:val="single" w:sz="8" w:space="2" w:color="99CCFF"/>
        </w:pBdr>
        <w:rPr>
          <w:rFonts w:ascii="Cambria" w:hAnsi="Cambria" w:cs="JKKGG K+ Helvetica Neue"/>
          <w:bCs w:val="0"/>
          <w:color w:val="000080"/>
          <w:sz w:val="28"/>
          <w:szCs w:val="28"/>
        </w:rPr>
      </w:pPr>
      <w:r w:rsidRPr="002735A2">
        <w:rPr>
          <w:rFonts w:ascii="Cambria" w:hAnsi="Cambria" w:cs="JKKGG K+ Helvetica Neue"/>
          <w:bCs w:val="0"/>
          <w:noProof/>
          <w:color w:val="000080"/>
          <w:sz w:val="44"/>
          <w:szCs w:val="28"/>
        </w:rPr>
        <w:drawing>
          <wp:inline distT="0" distB="0" distL="0" distR="0" wp14:anchorId="5BCEC8F0" wp14:editId="26FF9414">
            <wp:extent cx="359410" cy="3079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10" cy="307975"/>
                    </a:xfrm>
                    <a:prstGeom prst="rect">
                      <a:avLst/>
                    </a:prstGeom>
                    <a:noFill/>
                    <a:ln>
                      <a:noFill/>
                    </a:ln>
                  </pic:spPr>
                </pic:pic>
              </a:graphicData>
            </a:graphic>
          </wp:inline>
        </w:drawing>
      </w:r>
      <w:r w:rsidR="00E454C9">
        <w:rPr>
          <w:rFonts w:ascii="Cambria" w:hAnsi="Cambria" w:cs="JKKGG K+ Helvetica Neue"/>
          <w:bCs w:val="0"/>
          <w:color w:val="000080"/>
          <w:sz w:val="28"/>
          <w:szCs w:val="28"/>
        </w:rPr>
        <w:t>Overview</w:t>
      </w:r>
    </w:p>
    <w:p w14:paraId="2327F317" w14:textId="768BC2BE" w:rsidR="006A5329" w:rsidRPr="006A5329" w:rsidRDefault="006A5329" w:rsidP="006A5329">
      <w:pPr>
        <w:rPr>
          <w:sz w:val="22"/>
        </w:rPr>
      </w:pPr>
      <w:r w:rsidRPr="006A5329">
        <w:rPr>
          <w:sz w:val="22"/>
        </w:rPr>
        <w:t xml:space="preserve">X-Force Red is an autonomous team of veteran hackers hired to break into organizations and uncover risky vulnerabilities that </w:t>
      </w:r>
      <w:r w:rsidR="00B622F5">
        <w:rPr>
          <w:sz w:val="22"/>
        </w:rPr>
        <w:t xml:space="preserve">criminal attackers </w:t>
      </w:r>
      <w:r w:rsidRPr="006A5329">
        <w:rPr>
          <w:sz w:val="22"/>
        </w:rPr>
        <w:t>may use for personal gain. X-Force Red offers</w:t>
      </w:r>
      <w:r w:rsidR="00C25546">
        <w:rPr>
          <w:sz w:val="22"/>
        </w:rPr>
        <w:t xml:space="preserve"> offensive security services which includes penetration testing, </w:t>
      </w:r>
      <w:r w:rsidRPr="006A5329">
        <w:rPr>
          <w:sz w:val="22"/>
        </w:rPr>
        <w:t>vu</w:t>
      </w:r>
      <w:r w:rsidR="00C25546">
        <w:rPr>
          <w:sz w:val="22"/>
        </w:rPr>
        <w:t xml:space="preserve">lnerability management </w:t>
      </w:r>
      <w:r w:rsidR="001E24B7">
        <w:rPr>
          <w:sz w:val="22"/>
        </w:rPr>
        <w:t>services</w:t>
      </w:r>
      <w:r w:rsidR="00B12A58">
        <w:rPr>
          <w:sz w:val="22"/>
        </w:rPr>
        <w:t xml:space="preserve">, </w:t>
      </w:r>
      <w:r w:rsidR="001E24B7">
        <w:rPr>
          <w:sz w:val="22"/>
        </w:rPr>
        <w:t>adversary simulation,</w:t>
      </w:r>
      <w:r w:rsidR="00B12A58">
        <w:rPr>
          <w:sz w:val="22"/>
        </w:rPr>
        <w:t xml:space="preserve"> code review, static analysis </w:t>
      </w:r>
      <w:r w:rsidR="00C25546">
        <w:rPr>
          <w:sz w:val="22"/>
        </w:rPr>
        <w:t xml:space="preserve">and vulnerability assessments. </w:t>
      </w:r>
      <w:r w:rsidR="001E24B7">
        <w:rPr>
          <w:sz w:val="22"/>
        </w:rPr>
        <w:t>Our</w:t>
      </w:r>
      <w:r w:rsidR="00C25546">
        <w:rPr>
          <w:sz w:val="22"/>
        </w:rPr>
        <w:t xml:space="preserve"> goal is </w:t>
      </w:r>
      <w:r w:rsidRPr="006A5329">
        <w:rPr>
          <w:sz w:val="22"/>
        </w:rPr>
        <w:t xml:space="preserve">to help security leaders identify and remediate security </w:t>
      </w:r>
      <w:bookmarkStart w:id="0" w:name="_GoBack"/>
      <w:bookmarkEnd w:id="0"/>
      <w:r w:rsidRPr="006A5329">
        <w:rPr>
          <w:sz w:val="22"/>
        </w:rPr>
        <w:t>flaws</w:t>
      </w:r>
      <w:r w:rsidR="001E24B7">
        <w:rPr>
          <w:sz w:val="22"/>
        </w:rPr>
        <w:t xml:space="preserve"> that could expose</w:t>
      </w:r>
      <w:r w:rsidRPr="006A5329">
        <w:rPr>
          <w:sz w:val="22"/>
        </w:rPr>
        <w:t xml:space="preserve"> their digital and physical ecosystem</w:t>
      </w:r>
      <w:r w:rsidR="001E24B7">
        <w:rPr>
          <w:sz w:val="22"/>
        </w:rPr>
        <w:t xml:space="preserve"> to an attacker</w:t>
      </w:r>
      <w:r w:rsidRPr="006A5329">
        <w:rPr>
          <w:sz w:val="22"/>
        </w:rPr>
        <w:t xml:space="preserve">. </w:t>
      </w:r>
    </w:p>
    <w:p w14:paraId="69729261" w14:textId="77777777" w:rsidR="00A608DA" w:rsidRDefault="00A608DA" w:rsidP="00A608DA">
      <w:pPr>
        <w:rPr>
          <w:sz w:val="22"/>
        </w:rPr>
      </w:pPr>
    </w:p>
    <w:p w14:paraId="43446C3C" w14:textId="16DAF841" w:rsidR="00A608DA" w:rsidRPr="00A608DA" w:rsidRDefault="00A608DA" w:rsidP="00A608DA">
      <w:pPr>
        <w:rPr>
          <w:sz w:val="22"/>
        </w:rPr>
      </w:pPr>
      <w:r w:rsidRPr="00A608DA">
        <w:rPr>
          <w:sz w:val="22"/>
        </w:rPr>
        <w:t>X-Force Red is an autonomous team inside IBM Security.</w:t>
      </w:r>
    </w:p>
    <w:p w14:paraId="72D9A883" w14:textId="6B6678FD" w:rsidR="00A608DA" w:rsidRPr="006A5329" w:rsidRDefault="00A608DA" w:rsidP="006A5329">
      <w:pPr>
        <w:rPr>
          <w:sz w:val="22"/>
        </w:rPr>
      </w:pPr>
    </w:p>
    <w:p w14:paraId="3B75373E" w14:textId="6ABAF4B9" w:rsidR="006A5329" w:rsidRPr="006A5329" w:rsidRDefault="006A5329" w:rsidP="006A5329">
      <w:pPr>
        <w:rPr>
          <w:sz w:val="22"/>
        </w:rPr>
      </w:pPr>
      <w:r w:rsidRPr="006A5329">
        <w:rPr>
          <w:sz w:val="22"/>
        </w:rPr>
        <w:t xml:space="preserve">As part of X-Force Red’s penetration testing services, the team performs manual tests against applications, networks, hardware, devices and </w:t>
      </w:r>
      <w:r w:rsidR="00140F1F">
        <w:rPr>
          <w:sz w:val="22"/>
        </w:rPr>
        <w:t>personnel</w:t>
      </w:r>
      <w:r w:rsidRPr="006A5329">
        <w:rPr>
          <w:sz w:val="22"/>
        </w:rPr>
        <w:t xml:space="preserve">. Through the X-Force Red Portal, security leaders can see testing results as X-Force Red uncovers each vulnerability, so that remediation can begin immediately. </w:t>
      </w:r>
    </w:p>
    <w:p w14:paraId="1AD50B96" w14:textId="77777777" w:rsidR="006A5329" w:rsidRPr="006A5329" w:rsidRDefault="006A5329" w:rsidP="006A5329">
      <w:pPr>
        <w:rPr>
          <w:sz w:val="22"/>
        </w:rPr>
      </w:pPr>
    </w:p>
    <w:p w14:paraId="7A2A2699" w14:textId="65668765" w:rsidR="006A5329" w:rsidRDefault="006A5329" w:rsidP="006A5329">
      <w:pPr>
        <w:rPr>
          <w:sz w:val="22"/>
        </w:rPr>
      </w:pPr>
      <w:r w:rsidRPr="006A5329">
        <w:rPr>
          <w:sz w:val="22"/>
        </w:rPr>
        <w:t xml:space="preserve">Using X-Force Red’s </w:t>
      </w:r>
      <w:r w:rsidR="001E24B7">
        <w:rPr>
          <w:sz w:val="22"/>
        </w:rPr>
        <w:t>V</w:t>
      </w:r>
      <w:r w:rsidRPr="006A5329">
        <w:rPr>
          <w:sz w:val="22"/>
        </w:rPr>
        <w:t xml:space="preserve">ulnerability </w:t>
      </w:r>
      <w:r w:rsidR="001E24B7">
        <w:rPr>
          <w:sz w:val="22"/>
        </w:rPr>
        <w:t>M</w:t>
      </w:r>
      <w:r w:rsidRPr="006A5329">
        <w:rPr>
          <w:sz w:val="22"/>
        </w:rPr>
        <w:t xml:space="preserve">anagement </w:t>
      </w:r>
      <w:r w:rsidR="001E24B7">
        <w:rPr>
          <w:sz w:val="22"/>
        </w:rPr>
        <w:t>S</w:t>
      </w:r>
      <w:r w:rsidRPr="006A5329">
        <w:rPr>
          <w:sz w:val="22"/>
        </w:rPr>
        <w:t xml:space="preserve">ervices (VMS), security leaders know which vulnerabilities need immediate attention. X-Force Red ranks vulnerabilities by correlating threat intelligence that shows </w:t>
      </w:r>
      <w:r w:rsidR="001E24B7">
        <w:rPr>
          <w:sz w:val="22"/>
        </w:rPr>
        <w:t xml:space="preserve">if </w:t>
      </w:r>
      <w:r w:rsidRPr="006A5329">
        <w:rPr>
          <w:sz w:val="22"/>
        </w:rPr>
        <w:t xml:space="preserve">a vulnerability </w:t>
      </w:r>
      <w:r w:rsidR="001E24B7">
        <w:rPr>
          <w:sz w:val="22"/>
        </w:rPr>
        <w:t>can be</w:t>
      </w:r>
      <w:r w:rsidRPr="006A5329">
        <w:rPr>
          <w:sz w:val="22"/>
        </w:rPr>
        <w:t xml:space="preserve"> </w:t>
      </w:r>
      <w:r w:rsidR="001E24B7">
        <w:rPr>
          <w:sz w:val="22"/>
        </w:rPr>
        <w:t>exploited by attackers</w:t>
      </w:r>
      <w:r w:rsidRPr="006A5329">
        <w:rPr>
          <w:sz w:val="22"/>
        </w:rPr>
        <w:t xml:space="preserve">, </w:t>
      </w:r>
      <w:r w:rsidR="00140F1F">
        <w:rPr>
          <w:sz w:val="22"/>
        </w:rPr>
        <w:t xml:space="preserve">along </w:t>
      </w:r>
      <w:r w:rsidRPr="006A5329">
        <w:rPr>
          <w:sz w:val="22"/>
        </w:rPr>
        <w:t xml:space="preserve">with the criticality of the asset at risk. </w:t>
      </w:r>
    </w:p>
    <w:p w14:paraId="67DFCFEE" w14:textId="1038CF21" w:rsidR="00C25546" w:rsidRDefault="00C25546" w:rsidP="006A5329">
      <w:pPr>
        <w:rPr>
          <w:sz w:val="22"/>
        </w:rPr>
      </w:pPr>
    </w:p>
    <w:p w14:paraId="6E6EED84" w14:textId="00F86C41" w:rsidR="00C25546" w:rsidRDefault="00C25546" w:rsidP="006A5329">
      <w:pPr>
        <w:rPr>
          <w:sz w:val="22"/>
        </w:rPr>
      </w:pPr>
      <w:r>
        <w:rPr>
          <w:sz w:val="22"/>
        </w:rPr>
        <w:t xml:space="preserve">For its </w:t>
      </w:r>
      <w:r w:rsidR="001E24B7">
        <w:rPr>
          <w:sz w:val="22"/>
        </w:rPr>
        <w:t>Adversary Simulation (also known as red teaming)</w:t>
      </w:r>
      <w:r>
        <w:rPr>
          <w:sz w:val="22"/>
        </w:rPr>
        <w:t xml:space="preserve"> offering, X-Force Red simulates an </w:t>
      </w:r>
      <w:r w:rsidR="001E24B7">
        <w:rPr>
          <w:sz w:val="22"/>
        </w:rPr>
        <w:t xml:space="preserve">advanced </w:t>
      </w:r>
      <w:r>
        <w:rPr>
          <w:sz w:val="22"/>
        </w:rPr>
        <w:t>attack to measure how well organizations’ security teams (a.k.a. blue team) and controls</w:t>
      </w:r>
      <w:r w:rsidR="001E24B7">
        <w:rPr>
          <w:sz w:val="22"/>
        </w:rPr>
        <w:t xml:space="preserve"> detect and</w:t>
      </w:r>
      <w:r>
        <w:rPr>
          <w:sz w:val="22"/>
        </w:rPr>
        <w:t xml:space="preserve"> respond.</w:t>
      </w:r>
    </w:p>
    <w:p w14:paraId="3A181058" w14:textId="4837D83C" w:rsidR="000D0767" w:rsidRDefault="000D0767" w:rsidP="006A5329">
      <w:pPr>
        <w:rPr>
          <w:sz w:val="22"/>
        </w:rPr>
      </w:pPr>
    </w:p>
    <w:p w14:paraId="216F4E97" w14:textId="058D6C84" w:rsidR="000D0767" w:rsidRDefault="000D0767" w:rsidP="006A5329">
      <w:pPr>
        <w:rPr>
          <w:sz w:val="22"/>
        </w:rPr>
      </w:pPr>
      <w:r>
        <w:rPr>
          <w:sz w:val="22"/>
        </w:rPr>
        <w:t xml:space="preserve">To help developers build </w:t>
      </w:r>
      <w:r w:rsidR="0018223C">
        <w:rPr>
          <w:sz w:val="22"/>
        </w:rPr>
        <w:t>products and applications securely, X-Force Red is hired to manually review code</w:t>
      </w:r>
      <w:r w:rsidR="00693D29">
        <w:rPr>
          <w:sz w:val="22"/>
        </w:rPr>
        <w:t xml:space="preserve"> -</w:t>
      </w:r>
      <w:r w:rsidR="0018223C">
        <w:rPr>
          <w:sz w:val="22"/>
        </w:rPr>
        <w:t xml:space="preserve"> during design </w:t>
      </w:r>
      <w:r w:rsidR="00693D29">
        <w:rPr>
          <w:sz w:val="22"/>
        </w:rPr>
        <w:t xml:space="preserve">and once products are on the market - to identify vulnerabilities. The team also can identify malicious code. </w:t>
      </w:r>
    </w:p>
    <w:p w14:paraId="1D88BCD3" w14:textId="21C0BF53" w:rsidR="00693D29" w:rsidRDefault="00693D29" w:rsidP="006A5329">
      <w:pPr>
        <w:rPr>
          <w:sz w:val="22"/>
        </w:rPr>
      </w:pPr>
    </w:p>
    <w:p w14:paraId="7A78905E" w14:textId="638CEB05" w:rsidR="00693D29" w:rsidRDefault="00693D29" w:rsidP="006A5329">
      <w:pPr>
        <w:rPr>
          <w:sz w:val="22"/>
        </w:rPr>
      </w:pPr>
      <w:r>
        <w:rPr>
          <w:sz w:val="22"/>
        </w:rPr>
        <w:t>X-Force Red also offers static analysis of code, which is a tool-based code review to identify vulnerabilities.</w:t>
      </w:r>
    </w:p>
    <w:p w14:paraId="30211B20" w14:textId="011A5B38" w:rsidR="00D81D0B" w:rsidRDefault="00D81D0B" w:rsidP="006A5329">
      <w:pPr>
        <w:rPr>
          <w:sz w:val="22"/>
        </w:rPr>
      </w:pPr>
    </w:p>
    <w:p w14:paraId="6B2A167C" w14:textId="6AB8C248" w:rsidR="00D81D0B" w:rsidRPr="006A5329" w:rsidRDefault="00D81D0B" w:rsidP="006A5329">
      <w:pPr>
        <w:rPr>
          <w:sz w:val="22"/>
        </w:rPr>
      </w:pPr>
      <w:r>
        <w:rPr>
          <w:sz w:val="22"/>
        </w:rPr>
        <w:t>Finally, X-Force Red offers vulnerability assessments</w:t>
      </w:r>
      <w:r w:rsidR="001677A9">
        <w:rPr>
          <w:sz w:val="22"/>
        </w:rPr>
        <w:t xml:space="preserve"> which involves </w:t>
      </w:r>
      <w:r w:rsidR="001E24B7">
        <w:rPr>
          <w:sz w:val="22"/>
        </w:rPr>
        <w:t>scanning the client’s environment</w:t>
      </w:r>
      <w:r w:rsidR="001677A9">
        <w:rPr>
          <w:sz w:val="22"/>
        </w:rPr>
        <w:t xml:space="preserve"> to uncover</w:t>
      </w:r>
      <w:r w:rsidR="001E24B7">
        <w:rPr>
          <w:sz w:val="22"/>
        </w:rPr>
        <w:t xml:space="preserve"> known</w:t>
      </w:r>
      <w:r w:rsidR="001677A9">
        <w:rPr>
          <w:sz w:val="22"/>
        </w:rPr>
        <w:t xml:space="preserve"> </w:t>
      </w:r>
      <w:r w:rsidR="001E24B7">
        <w:rPr>
          <w:sz w:val="22"/>
        </w:rPr>
        <w:t>vulnerabilities that an attacker could leverage in an automated attack.</w:t>
      </w:r>
      <w:r w:rsidR="001677A9">
        <w:rPr>
          <w:sz w:val="22"/>
        </w:rPr>
        <w:t xml:space="preserve"> The</w:t>
      </w:r>
      <w:r w:rsidR="001E24B7">
        <w:rPr>
          <w:sz w:val="22"/>
        </w:rPr>
        <w:t xml:space="preserve"> team</w:t>
      </w:r>
      <w:r w:rsidR="001677A9">
        <w:rPr>
          <w:sz w:val="22"/>
        </w:rPr>
        <w:t xml:space="preserve"> also manually poke</w:t>
      </w:r>
      <w:r w:rsidR="001E24B7">
        <w:rPr>
          <w:sz w:val="22"/>
        </w:rPr>
        <w:t>s</w:t>
      </w:r>
      <w:r w:rsidR="001677A9">
        <w:rPr>
          <w:sz w:val="22"/>
        </w:rPr>
        <w:t xml:space="preserve"> and prod</w:t>
      </w:r>
      <w:r w:rsidR="001E24B7">
        <w:rPr>
          <w:sz w:val="22"/>
        </w:rPr>
        <w:t>s</w:t>
      </w:r>
      <w:r w:rsidR="001677A9">
        <w:rPr>
          <w:sz w:val="22"/>
        </w:rPr>
        <w:t xml:space="preserve"> a vulnerability to validate it’s real</w:t>
      </w:r>
      <w:r w:rsidR="001E24B7">
        <w:rPr>
          <w:sz w:val="22"/>
        </w:rPr>
        <w:t xml:space="preserve"> (not a false positive)</w:t>
      </w:r>
      <w:r w:rsidR="001677A9">
        <w:rPr>
          <w:sz w:val="22"/>
        </w:rPr>
        <w:t xml:space="preserve"> and see if there are any others associated with it.</w:t>
      </w:r>
      <w:r w:rsidR="001E24B7">
        <w:rPr>
          <w:sz w:val="22"/>
        </w:rPr>
        <w:t xml:space="preserve"> This is a good door opener services since it’s less costly.</w:t>
      </w:r>
    </w:p>
    <w:p w14:paraId="3E17A2C2" w14:textId="77777777" w:rsidR="006A5329" w:rsidRPr="006A5329" w:rsidRDefault="006A5329" w:rsidP="006A5329">
      <w:pPr>
        <w:rPr>
          <w:sz w:val="22"/>
        </w:rPr>
      </w:pPr>
    </w:p>
    <w:p w14:paraId="6FEAC760" w14:textId="67F8119A" w:rsidR="001A655F" w:rsidRDefault="006A5329" w:rsidP="00D126F3">
      <w:pPr>
        <w:rPr>
          <w:sz w:val="22"/>
        </w:rPr>
      </w:pPr>
      <w:r w:rsidRPr="006A5329">
        <w:rPr>
          <w:sz w:val="22"/>
        </w:rPr>
        <w:t xml:space="preserve">X-Force Red can do whatever </w:t>
      </w:r>
      <w:r w:rsidR="001E24B7">
        <w:rPr>
          <w:sz w:val="22"/>
        </w:rPr>
        <w:t xml:space="preserve">attackers </w:t>
      </w:r>
      <w:r w:rsidRPr="006A5329">
        <w:rPr>
          <w:sz w:val="22"/>
        </w:rPr>
        <w:t>can do, but with the goal of helping security leaders harden their defenses and protect their most important assets.</w:t>
      </w:r>
    </w:p>
    <w:p w14:paraId="654B6014" w14:textId="17B1BD87" w:rsidR="00687933" w:rsidRDefault="00687933" w:rsidP="00D126F3">
      <w:pPr>
        <w:rPr>
          <w:sz w:val="22"/>
        </w:rPr>
      </w:pPr>
    </w:p>
    <w:p w14:paraId="18C0AADA" w14:textId="7177D127" w:rsidR="00687933" w:rsidRPr="00D126F3" w:rsidRDefault="00687933" w:rsidP="00D126F3">
      <w:pPr>
        <w:rPr>
          <w:sz w:val="22"/>
        </w:rPr>
      </w:pPr>
      <w:r>
        <w:rPr>
          <w:sz w:val="22"/>
        </w:rPr>
        <w:t>Here’s a deeper dive into X-Force Red’s core services…</w:t>
      </w:r>
    </w:p>
    <w:p w14:paraId="6FDF1C11" w14:textId="03314B96" w:rsidR="00BE20F9" w:rsidRPr="002735A2" w:rsidRDefault="00110404" w:rsidP="002735A2">
      <w:pPr>
        <w:pStyle w:val="Heading1"/>
        <w:pBdr>
          <w:top w:val="single" w:sz="8" w:space="2" w:color="99CCFF"/>
          <w:bottom w:val="single" w:sz="8" w:space="2" w:color="99CCFF"/>
        </w:pBdr>
        <w:jc w:val="center"/>
        <w:rPr>
          <w:rFonts w:ascii="Cambria" w:hAnsi="Cambria" w:cs="JKKGG K+ Helvetica Neue"/>
          <w:bCs w:val="0"/>
          <w:color w:val="000080"/>
          <w:sz w:val="44"/>
          <w:szCs w:val="28"/>
        </w:rPr>
      </w:pPr>
      <w:r w:rsidRPr="002735A2">
        <w:rPr>
          <w:rFonts w:ascii="Cambria" w:hAnsi="Cambria" w:cs="JKKGG K+ Helvetica Neue"/>
          <w:bCs w:val="0"/>
          <w:noProof/>
          <w:color w:val="000080"/>
          <w:sz w:val="44"/>
          <w:szCs w:val="28"/>
        </w:rPr>
        <w:drawing>
          <wp:inline distT="0" distB="0" distL="0" distR="0" wp14:anchorId="650A5E19" wp14:editId="59C8D972">
            <wp:extent cx="359410" cy="3079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10" cy="307975"/>
                    </a:xfrm>
                    <a:prstGeom prst="rect">
                      <a:avLst/>
                    </a:prstGeom>
                    <a:noFill/>
                    <a:ln>
                      <a:noFill/>
                    </a:ln>
                  </pic:spPr>
                </pic:pic>
              </a:graphicData>
            </a:graphic>
          </wp:inline>
        </w:drawing>
      </w:r>
      <w:r w:rsidR="00D126F3">
        <w:rPr>
          <w:rFonts w:ascii="Cambria" w:hAnsi="Cambria" w:cs="JKKGG K+ Helvetica Neue"/>
          <w:bCs w:val="0"/>
          <w:color w:val="000080"/>
          <w:sz w:val="24"/>
          <w:szCs w:val="24"/>
        </w:rPr>
        <w:t>Penetration Testing Services</w:t>
      </w:r>
    </w:p>
    <w:p w14:paraId="3A514D71" w14:textId="4AB1926E" w:rsidR="00D126F3" w:rsidRDefault="00D126F3" w:rsidP="002735A2">
      <w:pPr>
        <w:rPr>
          <w:sz w:val="22"/>
        </w:rPr>
      </w:pPr>
      <w:r>
        <w:rPr>
          <w:sz w:val="22"/>
        </w:rPr>
        <w:t>X-Force Red’s hackers, also known as penetration testers, are hired by private companies and government agencies worldwide to</w:t>
      </w:r>
      <w:r w:rsidR="0087597F">
        <w:rPr>
          <w:sz w:val="22"/>
        </w:rPr>
        <w:t xml:space="preserve"> manually</w:t>
      </w:r>
      <w:r>
        <w:rPr>
          <w:sz w:val="22"/>
        </w:rPr>
        <w:t xml:space="preserve"> test </w:t>
      </w:r>
      <w:r w:rsidR="007D1143">
        <w:rPr>
          <w:sz w:val="22"/>
        </w:rPr>
        <w:t>hardware</w:t>
      </w:r>
      <w:r>
        <w:rPr>
          <w:sz w:val="22"/>
        </w:rPr>
        <w:t>, networks, applications, devic</w:t>
      </w:r>
      <w:r w:rsidR="00390C2A">
        <w:rPr>
          <w:sz w:val="22"/>
        </w:rPr>
        <w:t xml:space="preserve">es (IoT, </w:t>
      </w:r>
      <w:proofErr w:type="spellStart"/>
      <w:r w:rsidR="00390C2A">
        <w:rPr>
          <w:sz w:val="22"/>
        </w:rPr>
        <w:t>IIoT</w:t>
      </w:r>
      <w:proofErr w:type="spellEnd"/>
      <w:r w:rsidR="00390C2A">
        <w:rPr>
          <w:sz w:val="22"/>
        </w:rPr>
        <w:t xml:space="preserve"> and OT), </w:t>
      </w:r>
      <w:r w:rsidR="007D1143">
        <w:rPr>
          <w:sz w:val="22"/>
        </w:rPr>
        <w:t xml:space="preserve">personnel </w:t>
      </w:r>
      <w:r>
        <w:rPr>
          <w:sz w:val="22"/>
        </w:rPr>
        <w:t xml:space="preserve">and </w:t>
      </w:r>
      <w:r w:rsidR="007D1143">
        <w:rPr>
          <w:sz w:val="22"/>
        </w:rPr>
        <w:t xml:space="preserve">other systems and </w:t>
      </w:r>
      <w:r>
        <w:rPr>
          <w:sz w:val="22"/>
        </w:rPr>
        <w:t xml:space="preserve">technologies to find security vulnerabilities before criminal attackers find them. </w:t>
      </w:r>
    </w:p>
    <w:p w14:paraId="454CA4EF" w14:textId="338A8CD9" w:rsidR="00CA44E7" w:rsidRDefault="00CA44E7" w:rsidP="002735A2">
      <w:pPr>
        <w:rPr>
          <w:sz w:val="22"/>
        </w:rPr>
      </w:pPr>
    </w:p>
    <w:p w14:paraId="6FDAAF78" w14:textId="787B30F4" w:rsidR="00CA44E7" w:rsidRDefault="00CA44E7" w:rsidP="002735A2">
      <w:pPr>
        <w:rPr>
          <w:sz w:val="22"/>
        </w:rPr>
      </w:pPr>
      <w:r>
        <w:rPr>
          <w:sz w:val="22"/>
        </w:rPr>
        <w:t xml:space="preserve">The team uses the same </w:t>
      </w:r>
      <w:r w:rsidR="007D1143">
        <w:rPr>
          <w:sz w:val="22"/>
        </w:rPr>
        <w:t>tools, techniques and practices</w:t>
      </w:r>
      <w:r>
        <w:rPr>
          <w:sz w:val="22"/>
        </w:rPr>
        <w:t xml:space="preserve"> attackers </w:t>
      </w:r>
      <w:r w:rsidR="00B622F5">
        <w:rPr>
          <w:sz w:val="22"/>
        </w:rPr>
        <w:t>use and have a “think like a criminal</w:t>
      </w:r>
      <w:r w:rsidR="00E129C9">
        <w:rPr>
          <w:sz w:val="22"/>
        </w:rPr>
        <w:t xml:space="preserve">” mentality. For many X-Force Red testers, hacking is in their blood. They have been figuring out ways to break into things since </w:t>
      </w:r>
      <w:r w:rsidR="004B127B">
        <w:rPr>
          <w:sz w:val="22"/>
        </w:rPr>
        <w:t xml:space="preserve">they were </w:t>
      </w:r>
      <w:r w:rsidR="00DF23E1">
        <w:rPr>
          <w:sz w:val="22"/>
        </w:rPr>
        <w:t xml:space="preserve">kids and made a career out of it. X-Force Red testers hack for </w:t>
      </w:r>
      <w:r w:rsidR="00CA2FBC">
        <w:rPr>
          <w:sz w:val="22"/>
        </w:rPr>
        <w:t xml:space="preserve">the </w:t>
      </w:r>
      <w:r w:rsidR="00F53AA6">
        <w:rPr>
          <w:sz w:val="22"/>
        </w:rPr>
        <w:t xml:space="preserve">“good.” They aim to help organizations uncover and fix security vulnerabilities before criminal attackers can exploit them. </w:t>
      </w:r>
    </w:p>
    <w:p w14:paraId="2322BC38" w14:textId="77777777" w:rsidR="00D126F3" w:rsidRDefault="00D126F3" w:rsidP="002735A2">
      <w:pPr>
        <w:rPr>
          <w:sz w:val="22"/>
        </w:rPr>
      </w:pPr>
    </w:p>
    <w:p w14:paraId="5FA99B50" w14:textId="5DF14A02" w:rsidR="00ED0492" w:rsidRDefault="0087597F" w:rsidP="002735A2">
      <w:pPr>
        <w:rPr>
          <w:sz w:val="22"/>
        </w:rPr>
      </w:pPr>
      <w:r>
        <w:rPr>
          <w:sz w:val="22"/>
        </w:rPr>
        <w:t xml:space="preserve">X-Force Red penetration testing services range from raw, automated testing to hands on manual testing. </w:t>
      </w:r>
      <w:r w:rsidR="00ED0492">
        <w:rPr>
          <w:sz w:val="22"/>
        </w:rPr>
        <w:t xml:space="preserve">For manual testing, the team tests across the four pillars – network, application, hardware and </w:t>
      </w:r>
      <w:r w:rsidR="00F03462">
        <w:rPr>
          <w:sz w:val="22"/>
        </w:rPr>
        <w:t>personnel</w:t>
      </w:r>
      <w:r w:rsidR="00ED0492">
        <w:rPr>
          <w:sz w:val="22"/>
        </w:rPr>
        <w:t xml:space="preserve">. </w:t>
      </w:r>
      <w:r w:rsidR="00925718">
        <w:rPr>
          <w:sz w:val="22"/>
        </w:rPr>
        <w:t xml:space="preserve">They perform </w:t>
      </w:r>
      <w:r w:rsidR="00CA2FBC">
        <w:rPr>
          <w:sz w:val="22"/>
        </w:rPr>
        <w:t>social engineering exercises</w:t>
      </w:r>
      <w:r w:rsidR="00925718">
        <w:rPr>
          <w:sz w:val="22"/>
        </w:rPr>
        <w:t xml:space="preserve"> such as phishing campaigns to uncover weaknesses among employees (i.e. those who repeatedly click on suspicious links), and </w:t>
      </w:r>
      <w:r w:rsidR="00CA2FBC">
        <w:rPr>
          <w:sz w:val="22"/>
        </w:rPr>
        <w:t xml:space="preserve">virtual and </w:t>
      </w:r>
      <w:r w:rsidR="00925718">
        <w:rPr>
          <w:sz w:val="22"/>
        </w:rPr>
        <w:t>physical test</w:t>
      </w:r>
      <w:r w:rsidR="00CA2FBC">
        <w:rPr>
          <w:sz w:val="22"/>
        </w:rPr>
        <w:t>s against networks, applications, hardware, and more</w:t>
      </w:r>
      <w:r w:rsidR="0047447C">
        <w:rPr>
          <w:sz w:val="22"/>
        </w:rPr>
        <w:t xml:space="preserve">. </w:t>
      </w:r>
    </w:p>
    <w:p w14:paraId="27AEC13B" w14:textId="7637C534" w:rsidR="00480645" w:rsidRDefault="00480645" w:rsidP="002735A2">
      <w:pPr>
        <w:rPr>
          <w:sz w:val="22"/>
        </w:rPr>
      </w:pPr>
    </w:p>
    <w:p w14:paraId="54956040" w14:textId="320535DD" w:rsidR="00480645" w:rsidRDefault="00480645" w:rsidP="002735A2">
      <w:pPr>
        <w:rPr>
          <w:sz w:val="22"/>
        </w:rPr>
      </w:pPr>
      <w:r>
        <w:rPr>
          <w:sz w:val="22"/>
        </w:rPr>
        <w:t>The team can</w:t>
      </w:r>
      <w:r w:rsidR="00A95ECC">
        <w:rPr>
          <w:sz w:val="22"/>
        </w:rPr>
        <w:t xml:space="preserve"> manually</w:t>
      </w:r>
      <w:r>
        <w:rPr>
          <w:sz w:val="22"/>
        </w:rPr>
        <w:t xml:space="preserve"> test hardware and embedded devices, such as ATMs and internet-connected devices, to discover security flaws that would en</w:t>
      </w:r>
      <w:r w:rsidR="00737856">
        <w:rPr>
          <w:sz w:val="22"/>
        </w:rPr>
        <w:t>able an attacker to gain access to sensi</w:t>
      </w:r>
      <w:r w:rsidR="00644EC3">
        <w:rPr>
          <w:sz w:val="22"/>
        </w:rPr>
        <w:t>tive data and assets.</w:t>
      </w:r>
      <w:r w:rsidR="00B622F5">
        <w:rPr>
          <w:sz w:val="22"/>
        </w:rPr>
        <w:t xml:space="preserve"> Testing can be done on site, virtually or in X-Force Red Labs, four global secure testing facilities. </w:t>
      </w:r>
    </w:p>
    <w:p w14:paraId="20AEC5C0" w14:textId="77777777" w:rsidR="00ED0492" w:rsidRDefault="00ED0492" w:rsidP="002735A2">
      <w:pPr>
        <w:rPr>
          <w:sz w:val="22"/>
        </w:rPr>
      </w:pPr>
    </w:p>
    <w:p w14:paraId="01E01DEF" w14:textId="71A67DCE" w:rsidR="00E454C9" w:rsidRDefault="00CA2FBC" w:rsidP="002735A2">
      <w:pPr>
        <w:rPr>
          <w:sz w:val="22"/>
        </w:rPr>
      </w:pPr>
      <w:r>
        <w:rPr>
          <w:sz w:val="22"/>
        </w:rPr>
        <w:t>As part of our vulnerability assessments</w:t>
      </w:r>
      <w:r w:rsidR="0087597F">
        <w:rPr>
          <w:sz w:val="22"/>
        </w:rPr>
        <w:t xml:space="preserve">, </w:t>
      </w:r>
      <w:r w:rsidR="00A95ECC">
        <w:rPr>
          <w:sz w:val="22"/>
        </w:rPr>
        <w:t>X-Force Red can run</w:t>
      </w:r>
      <w:r w:rsidR="0087597F">
        <w:rPr>
          <w:sz w:val="22"/>
        </w:rPr>
        <w:t xml:space="preserve"> </w:t>
      </w:r>
      <w:r>
        <w:rPr>
          <w:sz w:val="22"/>
        </w:rPr>
        <w:t xml:space="preserve">any </w:t>
      </w:r>
      <w:r w:rsidR="00B622F5">
        <w:rPr>
          <w:sz w:val="22"/>
        </w:rPr>
        <w:t>scanning tool (</w:t>
      </w:r>
      <w:r>
        <w:rPr>
          <w:sz w:val="22"/>
        </w:rPr>
        <w:t>we are vendor agnostic</w:t>
      </w:r>
      <w:r w:rsidR="00B622F5">
        <w:rPr>
          <w:sz w:val="22"/>
        </w:rPr>
        <w:t xml:space="preserve">) </w:t>
      </w:r>
      <w:r w:rsidR="0087597F">
        <w:rPr>
          <w:sz w:val="22"/>
        </w:rPr>
        <w:t xml:space="preserve">to uncover </w:t>
      </w:r>
      <w:r>
        <w:rPr>
          <w:sz w:val="22"/>
        </w:rPr>
        <w:t xml:space="preserve">known </w:t>
      </w:r>
      <w:r w:rsidR="0087597F">
        <w:rPr>
          <w:sz w:val="22"/>
        </w:rPr>
        <w:lastRenderedPageBreak/>
        <w:t xml:space="preserve">vulnerabilities </w:t>
      </w:r>
      <w:r>
        <w:rPr>
          <w:sz w:val="22"/>
        </w:rPr>
        <w:t>that an attacker may leverage in an automated attack</w:t>
      </w:r>
      <w:r w:rsidR="00ED0492">
        <w:rPr>
          <w:sz w:val="22"/>
        </w:rPr>
        <w:t>.</w:t>
      </w:r>
      <w:r>
        <w:rPr>
          <w:sz w:val="22"/>
        </w:rPr>
        <w:t xml:space="preserve"> The team also “pokes” and “prods” to validate the findings are actual vulnerabilities (not false positives) and sends the findings to the client for remediation.</w:t>
      </w:r>
    </w:p>
    <w:p w14:paraId="2A83769B" w14:textId="1069EE7B" w:rsidR="00C6795A" w:rsidRDefault="00C6795A" w:rsidP="002735A2">
      <w:pPr>
        <w:rPr>
          <w:sz w:val="22"/>
        </w:rPr>
      </w:pPr>
    </w:p>
    <w:p w14:paraId="4AEE93D0" w14:textId="276209B2" w:rsidR="00C6795A" w:rsidRPr="00EC7D61" w:rsidRDefault="00C6795A" w:rsidP="002735A2">
      <w:pPr>
        <w:rPr>
          <w:sz w:val="22"/>
        </w:rPr>
      </w:pPr>
      <w:r>
        <w:rPr>
          <w:sz w:val="22"/>
        </w:rPr>
        <w:t xml:space="preserve">A big differentiator for X-Force Red’s penetration testing services is that all of the test information – from scheduling to testing progress to findings – is available for clients to review via the X-Force Red </w:t>
      </w:r>
      <w:r w:rsidR="00082332">
        <w:rPr>
          <w:sz w:val="22"/>
        </w:rPr>
        <w:t>P</w:t>
      </w:r>
      <w:r>
        <w:rPr>
          <w:sz w:val="22"/>
        </w:rPr>
        <w:t xml:space="preserve">ortal. </w:t>
      </w:r>
      <w:r w:rsidR="001B0AFC">
        <w:rPr>
          <w:sz w:val="22"/>
        </w:rPr>
        <w:t xml:space="preserve"> </w:t>
      </w:r>
      <w:r w:rsidR="00531952">
        <w:rPr>
          <w:sz w:val="22"/>
        </w:rPr>
        <w:t xml:space="preserve">The portal is a centralized, collaboration platform </w:t>
      </w:r>
      <w:r w:rsidR="002402A0">
        <w:rPr>
          <w:sz w:val="22"/>
        </w:rPr>
        <w:t xml:space="preserve">that gives a real-time view into customers’ testing programs. Security leaders can see vulnerabilities as they are </w:t>
      </w:r>
      <w:r w:rsidR="00B43FC8">
        <w:rPr>
          <w:sz w:val="22"/>
        </w:rPr>
        <w:t>discovered and</w:t>
      </w:r>
      <w:r w:rsidR="002402A0">
        <w:rPr>
          <w:sz w:val="22"/>
        </w:rPr>
        <w:t xml:space="preserve"> </w:t>
      </w:r>
      <w:r w:rsidR="00B756F2">
        <w:rPr>
          <w:sz w:val="22"/>
        </w:rPr>
        <w:t xml:space="preserve">begin remediation immediately. </w:t>
      </w:r>
      <w:r w:rsidR="00B43FC8">
        <w:rPr>
          <w:sz w:val="22"/>
        </w:rPr>
        <w:t>The portal enables security leaders to cut down exposure time, giving criminal attackers a smaller window to compromise an asset.</w:t>
      </w:r>
      <w:r w:rsidR="00CA2FBC">
        <w:rPr>
          <w:sz w:val="22"/>
        </w:rPr>
        <w:t xml:space="preserve"> Clients can also schedule and change the testing scope through the portal, eliminating the back and forth passing of emails and spreadsheets.</w:t>
      </w:r>
    </w:p>
    <w:p w14:paraId="3DB656EB" w14:textId="77777777" w:rsidR="00E454C9" w:rsidRPr="00EC7D61" w:rsidRDefault="00E454C9" w:rsidP="002735A2">
      <w:pPr>
        <w:rPr>
          <w:sz w:val="22"/>
        </w:rPr>
      </w:pPr>
    </w:p>
    <w:p w14:paraId="245CAE4A" w14:textId="54262FF2" w:rsidR="0039489C" w:rsidRPr="0039489C" w:rsidRDefault="00110404" w:rsidP="0039489C">
      <w:pPr>
        <w:pStyle w:val="Heading1"/>
        <w:pBdr>
          <w:top w:val="single" w:sz="8" w:space="2" w:color="99CCFF"/>
          <w:bottom w:val="single" w:sz="8" w:space="12" w:color="99CCFF"/>
        </w:pBdr>
        <w:rPr>
          <w:rFonts w:ascii="Cambria" w:hAnsi="Cambria" w:cs="JKKGG K+ Helvetica Neue"/>
          <w:bCs w:val="0"/>
          <w:color w:val="000080"/>
          <w:sz w:val="28"/>
          <w:szCs w:val="28"/>
        </w:rPr>
      </w:pPr>
      <w:r w:rsidRPr="00BC3AFD">
        <w:rPr>
          <w:rFonts w:ascii="Cambria" w:hAnsi="Cambria" w:cs="JKKGG K+ Helvetica Neue"/>
          <w:bCs w:val="0"/>
          <w:noProof/>
          <w:color w:val="000080"/>
          <w:sz w:val="28"/>
          <w:szCs w:val="28"/>
        </w:rPr>
        <w:drawing>
          <wp:inline distT="0" distB="0" distL="0" distR="0" wp14:anchorId="094AC7A1" wp14:editId="14D91D78">
            <wp:extent cx="328930" cy="277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30" cy="277495"/>
                    </a:xfrm>
                    <a:prstGeom prst="rect">
                      <a:avLst/>
                    </a:prstGeom>
                    <a:noFill/>
                    <a:ln>
                      <a:noFill/>
                    </a:ln>
                  </pic:spPr>
                </pic:pic>
              </a:graphicData>
            </a:graphic>
          </wp:inline>
        </w:drawing>
      </w:r>
      <w:r w:rsidR="00BE20F9" w:rsidRPr="00BC3AFD">
        <w:rPr>
          <w:rFonts w:ascii="Cambria" w:hAnsi="Cambria" w:cs="JKKGG K+ Helvetica Neue"/>
          <w:bCs w:val="0"/>
          <w:color w:val="000080"/>
          <w:sz w:val="28"/>
          <w:szCs w:val="28"/>
        </w:rPr>
        <w:t xml:space="preserve"> </w:t>
      </w:r>
      <w:r w:rsidR="00572074">
        <w:rPr>
          <w:rFonts w:ascii="Cambria" w:hAnsi="Cambria" w:cs="JKKGG K+ Helvetica Neue"/>
          <w:bCs w:val="0"/>
          <w:color w:val="000080"/>
          <w:sz w:val="24"/>
          <w:szCs w:val="24"/>
        </w:rPr>
        <w:t xml:space="preserve">X-Force Red Vulnerability Management Services </w:t>
      </w:r>
    </w:p>
    <w:p w14:paraId="79B02F92" w14:textId="4F7D3E8B" w:rsidR="0039489C" w:rsidRDefault="0039489C" w:rsidP="0039489C">
      <w:pPr>
        <w:pStyle w:val="Heading1"/>
        <w:pBdr>
          <w:top w:val="single" w:sz="8" w:space="2" w:color="99CCFF"/>
          <w:bottom w:val="single" w:sz="8" w:space="12" w:color="99CCFF"/>
        </w:pBdr>
        <w:rPr>
          <w:b w:val="0"/>
          <w:bCs w:val="0"/>
          <w:color w:val="000000" w:themeColor="text1"/>
          <w:sz w:val="22"/>
          <w:szCs w:val="28"/>
        </w:rPr>
      </w:pPr>
      <w:r w:rsidRPr="00EC7D61">
        <w:rPr>
          <w:b w:val="0"/>
          <w:bCs w:val="0"/>
          <w:color w:val="000000" w:themeColor="text1"/>
          <w:sz w:val="22"/>
          <w:szCs w:val="28"/>
        </w:rPr>
        <w:t xml:space="preserve">X-Force Red Vulnerability Management Services (VMS) </w:t>
      </w:r>
      <w:r w:rsidR="00082332">
        <w:rPr>
          <w:b w:val="0"/>
          <w:bCs w:val="0"/>
          <w:color w:val="000000" w:themeColor="text1"/>
          <w:sz w:val="22"/>
          <w:szCs w:val="28"/>
        </w:rPr>
        <w:t xml:space="preserve">identifies, </w:t>
      </w:r>
      <w:r w:rsidRPr="00EC7D61">
        <w:rPr>
          <w:b w:val="0"/>
          <w:bCs w:val="0"/>
          <w:color w:val="000000" w:themeColor="text1"/>
          <w:sz w:val="22"/>
          <w:szCs w:val="28"/>
        </w:rPr>
        <w:t>prioritizes and helps remediate vulnerabilities</w:t>
      </w:r>
      <w:r w:rsidR="00082332">
        <w:rPr>
          <w:b w:val="0"/>
          <w:bCs w:val="0"/>
          <w:color w:val="000000" w:themeColor="text1"/>
          <w:sz w:val="22"/>
          <w:szCs w:val="28"/>
        </w:rPr>
        <w:t xml:space="preserve"> exposing clients’ most important assets</w:t>
      </w:r>
      <w:r w:rsidRPr="00EC7D61">
        <w:rPr>
          <w:b w:val="0"/>
          <w:bCs w:val="0"/>
          <w:color w:val="000000" w:themeColor="text1"/>
          <w:sz w:val="22"/>
          <w:szCs w:val="28"/>
        </w:rPr>
        <w:t xml:space="preserve">. Prioritization is based on </w:t>
      </w:r>
      <w:r>
        <w:rPr>
          <w:b w:val="0"/>
          <w:bCs w:val="0"/>
          <w:color w:val="000000" w:themeColor="text1"/>
          <w:sz w:val="22"/>
          <w:szCs w:val="28"/>
        </w:rPr>
        <w:t>several factors, including whether the</w:t>
      </w:r>
      <w:r w:rsidRPr="00EC7D61">
        <w:rPr>
          <w:b w:val="0"/>
          <w:bCs w:val="0"/>
          <w:color w:val="000000" w:themeColor="text1"/>
          <w:sz w:val="22"/>
          <w:szCs w:val="28"/>
        </w:rPr>
        <w:t xml:space="preserve"> vulnerability is being weaponized by attackers in the wild, </w:t>
      </w:r>
      <w:r>
        <w:rPr>
          <w:b w:val="0"/>
          <w:bCs w:val="0"/>
          <w:color w:val="000000" w:themeColor="text1"/>
          <w:sz w:val="22"/>
          <w:szCs w:val="28"/>
        </w:rPr>
        <w:t xml:space="preserve">and the </w:t>
      </w:r>
      <w:r w:rsidR="00082332">
        <w:rPr>
          <w:b w:val="0"/>
          <w:bCs w:val="0"/>
          <w:color w:val="000000" w:themeColor="text1"/>
          <w:sz w:val="22"/>
          <w:szCs w:val="28"/>
        </w:rPr>
        <w:t>importance</w:t>
      </w:r>
      <w:r w:rsidRPr="00EC7D61">
        <w:rPr>
          <w:b w:val="0"/>
          <w:bCs w:val="0"/>
          <w:color w:val="000000" w:themeColor="text1"/>
          <w:sz w:val="22"/>
          <w:szCs w:val="28"/>
        </w:rPr>
        <w:t xml:space="preserve"> of the exposed asset</w:t>
      </w:r>
      <w:r w:rsidR="00082332">
        <w:rPr>
          <w:b w:val="0"/>
          <w:bCs w:val="0"/>
          <w:color w:val="000000" w:themeColor="text1"/>
          <w:sz w:val="22"/>
          <w:szCs w:val="28"/>
        </w:rPr>
        <w:t xml:space="preserve"> to the organization.</w:t>
      </w:r>
    </w:p>
    <w:p w14:paraId="12443FAF" w14:textId="163EEF13" w:rsidR="0039489C" w:rsidRDefault="0039489C" w:rsidP="0039489C">
      <w:pPr>
        <w:pStyle w:val="Heading1"/>
        <w:pBdr>
          <w:top w:val="single" w:sz="8" w:space="2" w:color="99CCFF"/>
          <w:bottom w:val="single" w:sz="8" w:space="12" w:color="99CCFF"/>
        </w:pBdr>
        <w:rPr>
          <w:b w:val="0"/>
          <w:bCs w:val="0"/>
          <w:color w:val="000000" w:themeColor="text1"/>
          <w:sz w:val="22"/>
          <w:szCs w:val="28"/>
        </w:rPr>
      </w:pPr>
      <w:r>
        <w:rPr>
          <w:b w:val="0"/>
          <w:bCs w:val="0"/>
          <w:color w:val="000000" w:themeColor="text1"/>
          <w:sz w:val="22"/>
          <w:szCs w:val="28"/>
        </w:rPr>
        <w:t xml:space="preserve">X-Force Red VMS is </w:t>
      </w:r>
      <w:r w:rsidR="00FC5E5E">
        <w:rPr>
          <w:b w:val="0"/>
          <w:bCs w:val="0"/>
          <w:color w:val="000000" w:themeColor="text1"/>
          <w:sz w:val="22"/>
          <w:szCs w:val="28"/>
        </w:rPr>
        <w:t xml:space="preserve">a consulting service, combining patent-pending tools with </w:t>
      </w:r>
      <w:r w:rsidR="00526D22">
        <w:rPr>
          <w:b w:val="0"/>
          <w:bCs w:val="0"/>
          <w:color w:val="000000" w:themeColor="text1"/>
          <w:sz w:val="22"/>
          <w:szCs w:val="28"/>
        </w:rPr>
        <w:t>hacker expertise</w:t>
      </w:r>
      <w:r>
        <w:rPr>
          <w:b w:val="0"/>
          <w:bCs w:val="0"/>
          <w:color w:val="000000" w:themeColor="text1"/>
          <w:sz w:val="22"/>
          <w:szCs w:val="28"/>
        </w:rPr>
        <w:t xml:space="preserve">. </w:t>
      </w:r>
      <w:r w:rsidR="00FC5E5E">
        <w:rPr>
          <w:b w:val="0"/>
          <w:bCs w:val="0"/>
          <w:color w:val="000000" w:themeColor="text1"/>
          <w:sz w:val="22"/>
          <w:szCs w:val="28"/>
        </w:rPr>
        <w:t xml:space="preserve">Using data science to perform correlation across potentially millions of records, the purpose-built automation </w:t>
      </w:r>
      <w:r>
        <w:rPr>
          <w:b w:val="0"/>
          <w:bCs w:val="0"/>
          <w:color w:val="000000" w:themeColor="text1"/>
          <w:sz w:val="22"/>
          <w:szCs w:val="28"/>
        </w:rPr>
        <w:t xml:space="preserve">enables </w:t>
      </w:r>
      <w:r>
        <w:rPr>
          <w:b w:val="0"/>
          <w:bCs w:val="0"/>
          <w:color w:val="000000" w:themeColor="text1"/>
          <w:sz w:val="22"/>
          <w:szCs w:val="28"/>
        </w:rPr>
        <w:t xml:space="preserve">security leaders to </w:t>
      </w:r>
      <w:r w:rsidR="00FC5E5E">
        <w:rPr>
          <w:b w:val="0"/>
          <w:bCs w:val="0"/>
          <w:color w:val="000000" w:themeColor="text1"/>
          <w:sz w:val="22"/>
          <w:szCs w:val="28"/>
        </w:rPr>
        <w:t xml:space="preserve">prioritize the remediation of </w:t>
      </w:r>
      <w:r>
        <w:rPr>
          <w:b w:val="0"/>
          <w:bCs w:val="0"/>
          <w:color w:val="000000" w:themeColor="text1"/>
          <w:sz w:val="22"/>
          <w:szCs w:val="28"/>
        </w:rPr>
        <w:t xml:space="preserve">critical vulnerabilities </w:t>
      </w:r>
      <w:r w:rsidR="00FC5E5E">
        <w:rPr>
          <w:b w:val="0"/>
          <w:bCs w:val="0"/>
          <w:color w:val="000000" w:themeColor="text1"/>
          <w:sz w:val="22"/>
          <w:szCs w:val="28"/>
        </w:rPr>
        <w:t>using a true risk-based approach</w:t>
      </w:r>
      <w:r>
        <w:rPr>
          <w:b w:val="0"/>
          <w:bCs w:val="0"/>
          <w:color w:val="000000" w:themeColor="text1"/>
          <w:sz w:val="22"/>
          <w:szCs w:val="28"/>
        </w:rPr>
        <w:t>.</w:t>
      </w:r>
    </w:p>
    <w:p w14:paraId="20846AA0" w14:textId="6B3EBB48" w:rsidR="002735A2" w:rsidRPr="0039489C" w:rsidRDefault="002735A2" w:rsidP="0039489C">
      <w:pPr>
        <w:pStyle w:val="Heading1"/>
        <w:pBdr>
          <w:top w:val="single" w:sz="8" w:space="2" w:color="99CCFF"/>
          <w:bottom w:val="single" w:sz="8" w:space="12" w:color="99CCFF"/>
        </w:pBdr>
        <w:rPr>
          <w:b w:val="0"/>
          <w:bCs w:val="0"/>
          <w:color w:val="000000" w:themeColor="text1"/>
          <w:sz w:val="22"/>
          <w:szCs w:val="28"/>
        </w:rPr>
      </w:pPr>
      <w:r w:rsidRPr="0039489C">
        <w:rPr>
          <w:b w:val="0"/>
          <w:sz w:val="22"/>
        </w:rPr>
        <w:t>X-Force Red Vulnerability Management Services enable organizations to identify, prioritize and remediate vulnerabilities based on asset importance and exploitability. Here’s what the service includes:</w:t>
      </w:r>
    </w:p>
    <w:p w14:paraId="3C75B734" w14:textId="77777777" w:rsidR="00CE795F" w:rsidRPr="003877E8" w:rsidRDefault="007C3F10" w:rsidP="003877E8">
      <w:pPr>
        <w:numPr>
          <w:ilvl w:val="0"/>
          <w:numId w:val="49"/>
        </w:numPr>
        <w:rPr>
          <w:sz w:val="22"/>
        </w:rPr>
      </w:pPr>
      <w:r w:rsidRPr="003877E8">
        <w:rPr>
          <w:b/>
          <w:bCs/>
          <w:sz w:val="22"/>
        </w:rPr>
        <w:t xml:space="preserve">Self-Service or Managed Scanning: </w:t>
      </w:r>
      <w:r w:rsidRPr="003877E8">
        <w:rPr>
          <w:sz w:val="22"/>
        </w:rPr>
        <w:t>Using whichever best-of-breed scanning solution the customer prefers, X-Force Red provides deployment, support and premium services to help secure our customer’s most critical assets</w:t>
      </w:r>
    </w:p>
    <w:p w14:paraId="0B020D87" w14:textId="77777777" w:rsidR="00CE795F" w:rsidRPr="003877E8" w:rsidRDefault="007C3F10" w:rsidP="003877E8">
      <w:pPr>
        <w:numPr>
          <w:ilvl w:val="0"/>
          <w:numId w:val="49"/>
        </w:numPr>
        <w:rPr>
          <w:sz w:val="22"/>
        </w:rPr>
      </w:pPr>
      <w:r w:rsidRPr="003877E8">
        <w:rPr>
          <w:b/>
          <w:bCs/>
          <w:sz w:val="22"/>
        </w:rPr>
        <w:t>Scan Fundamentals</w:t>
      </w:r>
      <w:r w:rsidRPr="003877E8">
        <w:rPr>
          <w:bCs/>
          <w:sz w:val="22"/>
        </w:rPr>
        <w:t xml:space="preserve">: </w:t>
      </w:r>
      <w:r w:rsidRPr="003877E8">
        <w:rPr>
          <w:sz w:val="22"/>
        </w:rPr>
        <w:t>Helps customer understand which systems and applications are the most important, and configure the scan tool to identify vulnerabilities at the right depth and frequency</w:t>
      </w:r>
    </w:p>
    <w:p w14:paraId="68CD9A08" w14:textId="77777777" w:rsidR="00CE795F" w:rsidRPr="003877E8" w:rsidRDefault="007C3F10" w:rsidP="003877E8">
      <w:pPr>
        <w:numPr>
          <w:ilvl w:val="0"/>
          <w:numId w:val="49"/>
        </w:numPr>
        <w:rPr>
          <w:sz w:val="22"/>
        </w:rPr>
      </w:pPr>
      <w:r w:rsidRPr="003877E8">
        <w:rPr>
          <w:b/>
          <w:bCs/>
          <w:sz w:val="22"/>
        </w:rPr>
        <w:t>Ad-hoc Scan Requests</w:t>
      </w:r>
      <w:r w:rsidRPr="003877E8">
        <w:rPr>
          <w:bCs/>
          <w:sz w:val="22"/>
        </w:rPr>
        <w:t xml:space="preserve">: </w:t>
      </w:r>
      <w:r w:rsidRPr="003877E8">
        <w:rPr>
          <w:sz w:val="22"/>
        </w:rPr>
        <w:t>At the customer’s request, conduct out of schedule scanning or scan profile updates</w:t>
      </w:r>
    </w:p>
    <w:p w14:paraId="329B0245" w14:textId="60DC619E" w:rsidR="00CE795F" w:rsidRPr="003877E8" w:rsidRDefault="007C3F10" w:rsidP="003877E8">
      <w:pPr>
        <w:numPr>
          <w:ilvl w:val="0"/>
          <w:numId w:val="49"/>
        </w:numPr>
        <w:rPr>
          <w:sz w:val="22"/>
        </w:rPr>
      </w:pPr>
      <w:r w:rsidRPr="003877E8">
        <w:rPr>
          <w:b/>
          <w:bCs/>
          <w:sz w:val="22"/>
        </w:rPr>
        <w:t>Prioritization</w:t>
      </w:r>
      <w:r w:rsidRPr="003877E8">
        <w:rPr>
          <w:bCs/>
          <w:sz w:val="22"/>
        </w:rPr>
        <w:t xml:space="preserve">: </w:t>
      </w:r>
      <w:r w:rsidR="00082332">
        <w:rPr>
          <w:bCs/>
          <w:sz w:val="22"/>
        </w:rPr>
        <w:t xml:space="preserve">After a scan, </w:t>
      </w:r>
      <w:r w:rsidRPr="003877E8">
        <w:rPr>
          <w:sz w:val="22"/>
        </w:rPr>
        <w:t>X-Force Red</w:t>
      </w:r>
      <w:r w:rsidR="00082332">
        <w:rPr>
          <w:sz w:val="22"/>
        </w:rPr>
        <w:t>’s automated ranking algorithm</w:t>
      </w:r>
      <w:r w:rsidRPr="003877E8">
        <w:rPr>
          <w:sz w:val="22"/>
        </w:rPr>
        <w:t xml:space="preserve"> ranks vulnerabilities</w:t>
      </w:r>
      <w:r w:rsidR="00082332">
        <w:rPr>
          <w:sz w:val="22"/>
        </w:rPr>
        <w:t xml:space="preserve"> within minutes</w:t>
      </w:r>
      <w:r w:rsidRPr="003877E8">
        <w:rPr>
          <w:sz w:val="22"/>
        </w:rPr>
        <w:t xml:space="preserve"> based on asset criticality and </w:t>
      </w:r>
      <w:r w:rsidR="00082332">
        <w:rPr>
          <w:sz w:val="22"/>
        </w:rPr>
        <w:t xml:space="preserve">if the vulnerability can be exploited by attackers. </w:t>
      </w:r>
    </w:p>
    <w:p w14:paraId="7FB2D0FA" w14:textId="2EA1A918" w:rsidR="00CE795F" w:rsidRPr="003877E8" w:rsidRDefault="007C3F10" w:rsidP="003877E8">
      <w:pPr>
        <w:numPr>
          <w:ilvl w:val="0"/>
          <w:numId w:val="49"/>
        </w:numPr>
        <w:rPr>
          <w:sz w:val="22"/>
        </w:rPr>
      </w:pPr>
      <w:r w:rsidRPr="003877E8">
        <w:rPr>
          <w:b/>
          <w:bCs/>
          <w:sz w:val="22"/>
        </w:rPr>
        <w:t>False Positive Reduction:</w:t>
      </w:r>
      <w:r w:rsidRPr="003877E8">
        <w:rPr>
          <w:bCs/>
          <w:sz w:val="22"/>
        </w:rPr>
        <w:t xml:space="preserve"> </w:t>
      </w:r>
      <w:r w:rsidRPr="003877E8">
        <w:rPr>
          <w:sz w:val="22"/>
        </w:rPr>
        <w:t>X-Force Red validates identified vulnerabilities, delivering only legitimate vulnerabilities</w:t>
      </w:r>
      <w:r w:rsidR="00082332">
        <w:rPr>
          <w:sz w:val="22"/>
        </w:rPr>
        <w:t xml:space="preserve"> to the client.</w:t>
      </w:r>
    </w:p>
    <w:p w14:paraId="3535530F" w14:textId="2F47CD6E" w:rsidR="00C4447B" w:rsidRPr="00196DC5" w:rsidRDefault="007C3F10" w:rsidP="002735A2">
      <w:pPr>
        <w:numPr>
          <w:ilvl w:val="0"/>
          <w:numId w:val="49"/>
        </w:numPr>
        <w:rPr>
          <w:sz w:val="22"/>
        </w:rPr>
      </w:pPr>
      <w:r w:rsidRPr="003877E8">
        <w:rPr>
          <w:b/>
          <w:bCs/>
          <w:sz w:val="22"/>
        </w:rPr>
        <w:t>Remediation Management</w:t>
      </w:r>
      <w:r w:rsidRPr="003877E8">
        <w:rPr>
          <w:bCs/>
          <w:sz w:val="22"/>
        </w:rPr>
        <w:t xml:space="preserve">: </w:t>
      </w:r>
      <w:r w:rsidRPr="003877E8">
        <w:rPr>
          <w:sz w:val="22"/>
        </w:rPr>
        <w:t>Remediation oversight &amp; subject matter expertise for remediation efforts, including tracking to completion</w:t>
      </w:r>
      <w:r w:rsidR="00196DC5">
        <w:rPr>
          <w:sz w:val="22"/>
        </w:rPr>
        <w:t xml:space="preserve">. X-Force Red facilitates the process making </w:t>
      </w:r>
      <w:r w:rsidR="00196DC5">
        <w:rPr>
          <w:sz w:val="22"/>
        </w:rPr>
        <w:t>sure the most critical vulnerabilities are sent to the right remediators and ensuring they are patched.</w:t>
      </w:r>
    </w:p>
    <w:p w14:paraId="0B56BBA8" w14:textId="76969529" w:rsidR="00C4447B" w:rsidRPr="00BC3AFD" w:rsidRDefault="00C4447B" w:rsidP="00C4447B">
      <w:pPr>
        <w:pStyle w:val="Heading1"/>
        <w:pBdr>
          <w:top w:val="single" w:sz="8" w:space="2" w:color="99CCFF"/>
          <w:bottom w:val="single" w:sz="8" w:space="2" w:color="99CCFF"/>
        </w:pBdr>
        <w:rPr>
          <w:rFonts w:ascii="Cambria" w:hAnsi="Cambria"/>
          <w:color w:val="000080"/>
          <w:sz w:val="28"/>
          <w:szCs w:val="28"/>
        </w:rPr>
      </w:pPr>
      <w:r w:rsidRPr="00BC3AFD">
        <w:rPr>
          <w:rFonts w:ascii="Cambria" w:hAnsi="Cambria" w:cs="JKKGG K+ Helvetica Neue"/>
          <w:bCs w:val="0"/>
          <w:noProof/>
          <w:color w:val="000080"/>
          <w:sz w:val="32"/>
          <w:szCs w:val="32"/>
        </w:rPr>
        <w:drawing>
          <wp:inline distT="0" distB="0" distL="0" distR="0" wp14:anchorId="1969DB93" wp14:editId="0D194B15">
            <wp:extent cx="359410" cy="3492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10" cy="349250"/>
                    </a:xfrm>
                    <a:prstGeom prst="rect">
                      <a:avLst/>
                    </a:prstGeom>
                    <a:noFill/>
                    <a:ln>
                      <a:noFill/>
                    </a:ln>
                  </pic:spPr>
                </pic:pic>
              </a:graphicData>
            </a:graphic>
          </wp:inline>
        </w:drawing>
      </w:r>
      <w:r>
        <w:rPr>
          <w:rFonts w:ascii="Cambria" w:hAnsi="Cambria" w:cs="JKKGG K+ Helvetica Neue"/>
          <w:bCs w:val="0"/>
          <w:color w:val="000080"/>
          <w:sz w:val="28"/>
          <w:szCs w:val="28"/>
        </w:rPr>
        <w:t xml:space="preserve">X-Force </w:t>
      </w:r>
      <w:r w:rsidR="00256DF0">
        <w:rPr>
          <w:rFonts w:ascii="Cambria" w:hAnsi="Cambria" w:cs="JKKGG K+ Helvetica Neue"/>
          <w:bCs w:val="0"/>
          <w:color w:val="000080"/>
          <w:sz w:val="28"/>
          <w:szCs w:val="28"/>
        </w:rPr>
        <w:t xml:space="preserve">Adversary Simulation </w:t>
      </w:r>
      <w:r>
        <w:rPr>
          <w:rFonts w:ascii="Cambria" w:hAnsi="Cambria" w:cs="JKKGG K+ Helvetica Neue"/>
          <w:bCs w:val="0"/>
          <w:color w:val="000080"/>
          <w:sz w:val="28"/>
          <w:szCs w:val="28"/>
        </w:rPr>
        <w:t>Services</w:t>
      </w:r>
      <w:r w:rsidR="00256DF0">
        <w:rPr>
          <w:rFonts w:ascii="Cambria" w:hAnsi="Cambria" w:cs="JKKGG K+ Helvetica Neue"/>
          <w:bCs w:val="0"/>
          <w:color w:val="000080"/>
          <w:sz w:val="28"/>
          <w:szCs w:val="28"/>
        </w:rPr>
        <w:t xml:space="preserve"> (Red Teaming)</w:t>
      </w:r>
    </w:p>
    <w:p w14:paraId="3CB1C81C" w14:textId="40BA3DD9" w:rsidR="00C4447B" w:rsidRDefault="00C4447B" w:rsidP="002735A2">
      <w:pPr>
        <w:rPr>
          <w:sz w:val="22"/>
        </w:rPr>
      </w:pPr>
      <w:r>
        <w:rPr>
          <w:sz w:val="22"/>
        </w:rPr>
        <w:t>Red teaming is NOT penetration testing. Whereas penetration testing entails uncovering security vu</w:t>
      </w:r>
      <w:r w:rsidR="00CC7C8A">
        <w:rPr>
          <w:sz w:val="22"/>
        </w:rPr>
        <w:t xml:space="preserve">lnerabilities, red teaming is an </w:t>
      </w:r>
      <w:r>
        <w:rPr>
          <w:sz w:val="22"/>
        </w:rPr>
        <w:t>attack simulation</w:t>
      </w:r>
      <w:r w:rsidR="00A1349F">
        <w:rPr>
          <w:sz w:val="22"/>
        </w:rPr>
        <w:t xml:space="preserve"> </w:t>
      </w:r>
      <w:r w:rsidR="00CC7C8A">
        <w:rPr>
          <w:sz w:val="22"/>
        </w:rPr>
        <w:t>to measure</w:t>
      </w:r>
      <w:r w:rsidR="00A1349F">
        <w:rPr>
          <w:sz w:val="22"/>
        </w:rPr>
        <w:t xml:space="preserve"> </w:t>
      </w:r>
      <w:r w:rsidR="001018EE">
        <w:rPr>
          <w:sz w:val="22"/>
        </w:rPr>
        <w:t xml:space="preserve">how well organizations’ </w:t>
      </w:r>
      <w:r w:rsidR="00CC7C8A">
        <w:rPr>
          <w:sz w:val="22"/>
        </w:rPr>
        <w:t xml:space="preserve">security controls and </w:t>
      </w:r>
      <w:r w:rsidR="001018EE">
        <w:rPr>
          <w:sz w:val="22"/>
        </w:rPr>
        <w:t xml:space="preserve">teams (a.k.a. blue team) </w:t>
      </w:r>
      <w:r w:rsidR="00CC7C8A">
        <w:rPr>
          <w:sz w:val="22"/>
        </w:rPr>
        <w:t>detect and respond to attacks</w:t>
      </w:r>
      <w:r w:rsidR="001018EE">
        <w:rPr>
          <w:sz w:val="22"/>
        </w:rPr>
        <w:t xml:space="preserve">. </w:t>
      </w:r>
      <w:r w:rsidR="00196DC5">
        <w:rPr>
          <w:sz w:val="22"/>
        </w:rPr>
        <w:t>The goal of this service is to help clients improve their detection and response capabilities.</w:t>
      </w:r>
    </w:p>
    <w:p w14:paraId="62502FE6" w14:textId="394A6897" w:rsidR="004A3362" w:rsidRDefault="004A3362" w:rsidP="002735A2">
      <w:pPr>
        <w:rPr>
          <w:sz w:val="22"/>
        </w:rPr>
      </w:pPr>
    </w:p>
    <w:p w14:paraId="769B411E" w14:textId="5FC392D7" w:rsidR="004A3362" w:rsidRDefault="004A3362" w:rsidP="002735A2">
      <w:pPr>
        <w:rPr>
          <w:sz w:val="22"/>
        </w:rPr>
      </w:pPr>
      <w:r>
        <w:rPr>
          <w:sz w:val="22"/>
        </w:rPr>
        <w:t>While X-Force Red’s Adversary Simulation Services include:</w:t>
      </w:r>
    </w:p>
    <w:p w14:paraId="44B8422C" w14:textId="77777777" w:rsidR="00196DC5" w:rsidRPr="00196DC5" w:rsidRDefault="00196DC5" w:rsidP="00196DC5">
      <w:pPr>
        <w:numPr>
          <w:ilvl w:val="0"/>
          <w:numId w:val="48"/>
        </w:numPr>
        <w:rPr>
          <w:sz w:val="22"/>
        </w:rPr>
      </w:pPr>
      <w:r w:rsidRPr="00196DC5">
        <w:rPr>
          <w:b/>
          <w:bCs/>
          <w:sz w:val="22"/>
        </w:rPr>
        <w:t xml:space="preserve">External Recon – </w:t>
      </w:r>
      <w:r w:rsidRPr="00196DC5">
        <w:rPr>
          <w:sz w:val="22"/>
        </w:rPr>
        <w:t>Information gathering about your business from outside view</w:t>
      </w:r>
    </w:p>
    <w:p w14:paraId="6BCF78B5" w14:textId="77777777" w:rsidR="00196DC5" w:rsidRPr="00196DC5" w:rsidRDefault="00196DC5" w:rsidP="00196DC5">
      <w:pPr>
        <w:numPr>
          <w:ilvl w:val="0"/>
          <w:numId w:val="48"/>
        </w:numPr>
        <w:rPr>
          <w:sz w:val="22"/>
        </w:rPr>
      </w:pPr>
      <w:r w:rsidRPr="00196DC5">
        <w:rPr>
          <w:b/>
          <w:bCs/>
          <w:sz w:val="22"/>
        </w:rPr>
        <w:t xml:space="preserve">Intrusion – </w:t>
      </w:r>
      <w:r w:rsidRPr="00196DC5">
        <w:rPr>
          <w:sz w:val="22"/>
        </w:rPr>
        <w:t>Various options used to gain an initial foothold, such as external network compromise, spear phishing, physical onsite social engineering, or assume breach</w:t>
      </w:r>
    </w:p>
    <w:p w14:paraId="1156B915" w14:textId="77777777" w:rsidR="00196DC5" w:rsidRPr="00196DC5" w:rsidRDefault="00196DC5" w:rsidP="00196DC5">
      <w:pPr>
        <w:numPr>
          <w:ilvl w:val="0"/>
          <w:numId w:val="48"/>
        </w:numPr>
        <w:rPr>
          <w:sz w:val="22"/>
        </w:rPr>
      </w:pPr>
      <w:r w:rsidRPr="00196DC5">
        <w:rPr>
          <w:b/>
          <w:bCs/>
          <w:sz w:val="22"/>
        </w:rPr>
        <w:t xml:space="preserve">Host Recon – </w:t>
      </w:r>
      <w:r w:rsidRPr="00196DC5">
        <w:rPr>
          <w:sz w:val="22"/>
        </w:rPr>
        <w:t>Logging recon, identifying security software, establishing command and control without being detected, escalating privileges, etc.</w:t>
      </w:r>
    </w:p>
    <w:p w14:paraId="470721E3" w14:textId="77777777" w:rsidR="00196DC5" w:rsidRPr="00196DC5" w:rsidRDefault="00196DC5" w:rsidP="00196DC5">
      <w:pPr>
        <w:numPr>
          <w:ilvl w:val="0"/>
          <w:numId w:val="48"/>
        </w:numPr>
        <w:rPr>
          <w:sz w:val="22"/>
        </w:rPr>
      </w:pPr>
      <w:r w:rsidRPr="00196DC5">
        <w:rPr>
          <w:b/>
          <w:bCs/>
          <w:sz w:val="22"/>
        </w:rPr>
        <w:t xml:space="preserve">Internal Recon – </w:t>
      </w:r>
      <w:r w:rsidRPr="00196DC5">
        <w:rPr>
          <w:sz w:val="22"/>
        </w:rPr>
        <w:t>Active directory recon, asset recon, behavior analytics tools, network security controls, etc.</w:t>
      </w:r>
    </w:p>
    <w:p w14:paraId="77ABD156" w14:textId="77777777" w:rsidR="00196DC5" w:rsidRPr="00196DC5" w:rsidRDefault="00196DC5" w:rsidP="00196DC5">
      <w:pPr>
        <w:numPr>
          <w:ilvl w:val="0"/>
          <w:numId w:val="48"/>
        </w:numPr>
        <w:rPr>
          <w:sz w:val="22"/>
        </w:rPr>
      </w:pPr>
      <w:r w:rsidRPr="00196DC5">
        <w:rPr>
          <w:b/>
          <w:bCs/>
          <w:sz w:val="22"/>
        </w:rPr>
        <w:t xml:space="preserve">Lateral Movement – </w:t>
      </w:r>
      <w:r w:rsidRPr="00196DC5">
        <w:rPr>
          <w:sz w:val="22"/>
        </w:rPr>
        <w:t>Evading security controls, remote code execution, elevating network privileges, long term persistence established</w:t>
      </w:r>
    </w:p>
    <w:p w14:paraId="158AC236" w14:textId="77777777" w:rsidR="00196DC5" w:rsidRPr="00196DC5" w:rsidRDefault="00196DC5" w:rsidP="00196DC5">
      <w:pPr>
        <w:numPr>
          <w:ilvl w:val="0"/>
          <w:numId w:val="48"/>
        </w:numPr>
        <w:rPr>
          <w:sz w:val="22"/>
        </w:rPr>
      </w:pPr>
      <w:r w:rsidRPr="00196DC5">
        <w:rPr>
          <w:b/>
          <w:bCs/>
          <w:sz w:val="22"/>
        </w:rPr>
        <w:lastRenderedPageBreak/>
        <w:t xml:space="preserve">Privilege Elevation – </w:t>
      </w:r>
      <w:r w:rsidRPr="00196DC5">
        <w:rPr>
          <w:sz w:val="22"/>
        </w:rPr>
        <w:t>Gain elevated access required to accomplish goals</w:t>
      </w:r>
    </w:p>
    <w:p w14:paraId="07494FBD" w14:textId="77777777" w:rsidR="00196DC5" w:rsidRPr="00196DC5" w:rsidRDefault="00196DC5" w:rsidP="00196DC5">
      <w:pPr>
        <w:numPr>
          <w:ilvl w:val="0"/>
          <w:numId w:val="48"/>
        </w:numPr>
        <w:rPr>
          <w:sz w:val="22"/>
        </w:rPr>
      </w:pPr>
      <w:r w:rsidRPr="00196DC5">
        <w:rPr>
          <w:b/>
          <w:bCs/>
          <w:sz w:val="22"/>
        </w:rPr>
        <w:t xml:space="preserve">Scenario Completion – </w:t>
      </w:r>
      <w:r w:rsidRPr="00196DC5">
        <w:rPr>
          <w:sz w:val="22"/>
        </w:rPr>
        <w:t>Demonstrating ability to achieve stated objectives</w:t>
      </w:r>
    </w:p>
    <w:p w14:paraId="2284A907" w14:textId="70D8B725" w:rsidR="00196DC5" w:rsidRDefault="00196DC5" w:rsidP="00196DC5">
      <w:pPr>
        <w:numPr>
          <w:ilvl w:val="0"/>
          <w:numId w:val="48"/>
        </w:numPr>
        <w:rPr>
          <w:sz w:val="22"/>
        </w:rPr>
      </w:pPr>
      <w:r w:rsidRPr="00196DC5">
        <w:rPr>
          <w:b/>
          <w:bCs/>
          <w:sz w:val="22"/>
        </w:rPr>
        <w:t xml:space="preserve">Post Engagement – </w:t>
      </w:r>
      <w:r w:rsidRPr="00196DC5">
        <w:rPr>
          <w:sz w:val="22"/>
        </w:rPr>
        <w:t xml:space="preserve">Comparing </w:t>
      </w:r>
      <w:r w:rsidR="000014A5">
        <w:rPr>
          <w:sz w:val="22"/>
        </w:rPr>
        <w:t>Indicators of Compromise (</w:t>
      </w:r>
      <w:proofErr w:type="spellStart"/>
      <w:r w:rsidR="000014A5">
        <w:rPr>
          <w:sz w:val="22"/>
        </w:rPr>
        <w:t>IoC</w:t>
      </w:r>
      <w:proofErr w:type="spellEnd"/>
      <w:r w:rsidR="000014A5">
        <w:rPr>
          <w:sz w:val="22"/>
        </w:rPr>
        <w:t xml:space="preserve">) </w:t>
      </w:r>
      <w:r w:rsidRPr="00196DC5">
        <w:rPr>
          <w:sz w:val="22"/>
        </w:rPr>
        <w:t>with blue team findings, detailed narrative and timeline, findings mapped to MITRE ATT&amp;CK™, actionable recommendations</w:t>
      </w:r>
    </w:p>
    <w:p w14:paraId="148E3C8A" w14:textId="2FB5249E" w:rsidR="00196DC5" w:rsidRDefault="00196DC5" w:rsidP="00196DC5">
      <w:pPr>
        <w:ind w:left="720"/>
        <w:rPr>
          <w:b/>
          <w:bCs/>
          <w:sz w:val="22"/>
        </w:rPr>
      </w:pPr>
    </w:p>
    <w:p w14:paraId="534A9ADD" w14:textId="0E1F2D8D" w:rsidR="00196DC5" w:rsidRDefault="00196DC5" w:rsidP="00196DC5">
      <w:pPr>
        <w:ind w:left="720"/>
        <w:rPr>
          <w:b/>
          <w:bCs/>
          <w:sz w:val="22"/>
        </w:rPr>
      </w:pPr>
      <w:r>
        <w:rPr>
          <w:b/>
          <w:bCs/>
          <w:sz w:val="22"/>
        </w:rPr>
        <w:t>X-Force Red can also perform “purple teaming” or “control tuning.”</w:t>
      </w:r>
    </w:p>
    <w:p w14:paraId="5D233471" w14:textId="77777777" w:rsidR="00196DC5" w:rsidRPr="00196DC5" w:rsidRDefault="00196DC5" w:rsidP="00196DC5">
      <w:pPr>
        <w:rPr>
          <w:sz w:val="22"/>
        </w:rPr>
      </w:pPr>
    </w:p>
    <w:p w14:paraId="6D38CFC4" w14:textId="48E8B4DE" w:rsidR="00F141C6" w:rsidRPr="00F141C6" w:rsidRDefault="005651B7" w:rsidP="00F141C6">
      <w:pPr>
        <w:pStyle w:val="ListParagraph"/>
        <w:numPr>
          <w:ilvl w:val="0"/>
          <w:numId w:val="48"/>
        </w:numPr>
        <w:rPr>
          <w:sz w:val="22"/>
        </w:rPr>
      </w:pPr>
      <w:r w:rsidRPr="00F141C6">
        <w:rPr>
          <w:b/>
          <w:bCs/>
          <w:sz w:val="22"/>
        </w:rPr>
        <w:t xml:space="preserve">Purple teaming </w:t>
      </w:r>
      <w:r w:rsidRPr="00F141C6">
        <w:rPr>
          <w:sz w:val="22"/>
        </w:rPr>
        <w:t xml:space="preserve">– </w:t>
      </w:r>
      <w:r w:rsidR="00F141C6">
        <w:rPr>
          <w:sz w:val="22"/>
        </w:rPr>
        <w:t>S</w:t>
      </w:r>
      <w:r w:rsidR="00F141C6" w:rsidRPr="00F141C6">
        <w:rPr>
          <w:sz w:val="22"/>
        </w:rPr>
        <w:t xml:space="preserve">pot-testing specific prevention and detection capabilities of </w:t>
      </w:r>
      <w:r w:rsidR="00F141C6">
        <w:rPr>
          <w:sz w:val="22"/>
        </w:rPr>
        <w:t xml:space="preserve">clients’ </w:t>
      </w:r>
      <w:r w:rsidR="00F141C6" w:rsidRPr="00F141C6">
        <w:rPr>
          <w:sz w:val="22"/>
        </w:rPr>
        <w:t>security stack against techniques within the MITRE ATT&amp;CK™ framework</w:t>
      </w:r>
      <w:r w:rsidR="00F141C6">
        <w:rPr>
          <w:sz w:val="22"/>
        </w:rPr>
        <w:t>. Testing is</w:t>
      </w:r>
      <w:r w:rsidR="00F141C6" w:rsidRPr="00F141C6">
        <w:rPr>
          <w:sz w:val="22"/>
        </w:rPr>
        <w:t xml:space="preserve"> conducted live in conjunction with the blue team. </w:t>
      </w:r>
    </w:p>
    <w:p w14:paraId="2BD1148A" w14:textId="4DF4A147" w:rsidR="00EC7ADD" w:rsidRPr="00F141C6" w:rsidRDefault="00F141C6" w:rsidP="00F141C6">
      <w:pPr>
        <w:pStyle w:val="ListParagraph"/>
        <w:rPr>
          <w:sz w:val="22"/>
        </w:rPr>
      </w:pPr>
      <w:r>
        <w:rPr>
          <w:sz w:val="22"/>
        </w:rPr>
        <w:t>The exercise is often</w:t>
      </w:r>
      <w:r w:rsidRPr="00F141C6">
        <w:rPr>
          <w:sz w:val="22"/>
        </w:rPr>
        <w:t xml:space="preserve"> automated</w:t>
      </w:r>
      <w:r>
        <w:rPr>
          <w:sz w:val="22"/>
        </w:rPr>
        <w:t>.</w:t>
      </w:r>
      <w:r w:rsidRPr="00F141C6">
        <w:rPr>
          <w:sz w:val="22"/>
        </w:rPr>
        <w:t xml:space="preserve"> </w:t>
      </w:r>
      <w:r>
        <w:rPr>
          <w:sz w:val="22"/>
        </w:rPr>
        <w:t>O</w:t>
      </w:r>
      <w:r w:rsidRPr="00F141C6">
        <w:rPr>
          <w:sz w:val="22"/>
        </w:rPr>
        <w:t xml:space="preserve">pen-source tools, such as MITRE Caldera, Uber Metta, Atomic Red, or Endgame RTA, are used to automate portions of a purple team / control tuning exercise, allowing organizations to easily benchmark their improvement against repeatable metrics. </w:t>
      </w:r>
    </w:p>
    <w:p w14:paraId="1A321887" w14:textId="77777777" w:rsidR="00BE20F9" w:rsidRPr="00BC3AFD" w:rsidRDefault="00110404" w:rsidP="00BE20F9">
      <w:pPr>
        <w:pStyle w:val="Heading1"/>
        <w:pBdr>
          <w:top w:val="single" w:sz="8" w:space="2" w:color="99CCFF"/>
          <w:bottom w:val="single" w:sz="8" w:space="2" w:color="99CCFF"/>
        </w:pBdr>
        <w:rPr>
          <w:rFonts w:ascii="Cambria" w:hAnsi="Cambria"/>
          <w:color w:val="000080"/>
          <w:sz w:val="28"/>
          <w:szCs w:val="28"/>
        </w:rPr>
      </w:pPr>
      <w:r w:rsidRPr="00BC3AFD">
        <w:rPr>
          <w:rFonts w:ascii="Cambria" w:hAnsi="Cambria" w:cs="JKKGG K+ Helvetica Neue"/>
          <w:bCs w:val="0"/>
          <w:noProof/>
          <w:color w:val="000080"/>
          <w:sz w:val="32"/>
          <w:szCs w:val="32"/>
        </w:rPr>
        <w:drawing>
          <wp:inline distT="0" distB="0" distL="0" distR="0" wp14:anchorId="684C3DFD" wp14:editId="4FF2F1FE">
            <wp:extent cx="359410" cy="3492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10" cy="349250"/>
                    </a:xfrm>
                    <a:prstGeom prst="rect">
                      <a:avLst/>
                    </a:prstGeom>
                    <a:noFill/>
                    <a:ln>
                      <a:noFill/>
                    </a:ln>
                  </pic:spPr>
                </pic:pic>
              </a:graphicData>
            </a:graphic>
          </wp:inline>
        </w:drawing>
      </w:r>
      <w:r w:rsidR="000E1C9A">
        <w:rPr>
          <w:rFonts w:ascii="Cambria" w:hAnsi="Cambria" w:cs="JKKGG K+ Helvetica Neue"/>
          <w:bCs w:val="0"/>
          <w:color w:val="000080"/>
          <w:sz w:val="28"/>
          <w:szCs w:val="28"/>
        </w:rPr>
        <w:t xml:space="preserve">Target </w:t>
      </w:r>
      <w:r w:rsidR="007A0832">
        <w:rPr>
          <w:rFonts w:ascii="Cambria" w:hAnsi="Cambria" w:cs="JKKGG K+ Helvetica Neue"/>
          <w:bCs w:val="0"/>
          <w:color w:val="000080"/>
          <w:sz w:val="28"/>
          <w:szCs w:val="28"/>
        </w:rPr>
        <w:t>Audience</w:t>
      </w:r>
    </w:p>
    <w:p w14:paraId="0EE3C29F" w14:textId="44DEE789" w:rsidR="007A0832" w:rsidRPr="00EC7D61" w:rsidRDefault="007A0832" w:rsidP="003A7DC7">
      <w:pPr>
        <w:rPr>
          <w:rFonts w:eastAsia="MS Mincho"/>
          <w:bCs/>
          <w:sz w:val="22"/>
          <w:szCs w:val="20"/>
          <w:lang w:eastAsia="ja-JP"/>
        </w:rPr>
      </w:pPr>
      <w:r w:rsidRPr="00EC7D61">
        <w:rPr>
          <w:rFonts w:eastAsia="MS Mincho"/>
          <w:b/>
          <w:bCs/>
          <w:sz w:val="22"/>
          <w:szCs w:val="20"/>
          <w:lang w:eastAsia="ja-JP"/>
        </w:rPr>
        <w:t xml:space="preserve">Target company size: </w:t>
      </w:r>
      <w:r w:rsidR="00771A52">
        <w:rPr>
          <w:rFonts w:eastAsia="MS Mincho"/>
          <w:bCs/>
          <w:sz w:val="22"/>
          <w:szCs w:val="20"/>
          <w:lang w:eastAsia="ja-JP"/>
        </w:rPr>
        <w:t>Fortune 1000</w:t>
      </w:r>
    </w:p>
    <w:p w14:paraId="52ADFD7D" w14:textId="1F277692" w:rsidR="003A7DC7" w:rsidRPr="00EC7D61" w:rsidRDefault="007A0832" w:rsidP="003A7DC7">
      <w:pPr>
        <w:spacing w:before="80"/>
        <w:rPr>
          <w:rFonts w:eastAsia="MS Mincho"/>
          <w:bCs/>
          <w:sz w:val="22"/>
          <w:szCs w:val="20"/>
          <w:lang w:eastAsia="ja-JP"/>
        </w:rPr>
      </w:pPr>
      <w:r w:rsidRPr="00EC7D61">
        <w:rPr>
          <w:rFonts w:eastAsia="MS Mincho"/>
          <w:bCs/>
          <w:sz w:val="22"/>
          <w:szCs w:val="20"/>
          <w:lang w:eastAsia="ja-JP"/>
        </w:rPr>
        <w:t>I</w:t>
      </w:r>
      <w:r w:rsidRPr="00EC7D61">
        <w:rPr>
          <w:rFonts w:eastAsia="MS Mincho"/>
          <w:b/>
          <w:bCs/>
          <w:sz w:val="22"/>
          <w:szCs w:val="20"/>
          <w:lang w:eastAsia="ja-JP"/>
        </w:rPr>
        <w:t xml:space="preserve">deal accounts: </w:t>
      </w:r>
      <w:r w:rsidR="000C3B3B">
        <w:rPr>
          <w:rFonts w:eastAsia="MS Mincho"/>
          <w:bCs/>
          <w:sz w:val="22"/>
          <w:szCs w:val="20"/>
          <w:lang w:eastAsia="ja-JP"/>
        </w:rPr>
        <w:t xml:space="preserve">1-5,000 employees; </w:t>
      </w:r>
      <w:r w:rsidRPr="00EC7D61">
        <w:rPr>
          <w:rFonts w:eastAsia="MS Mincho"/>
          <w:bCs/>
          <w:sz w:val="22"/>
          <w:szCs w:val="20"/>
          <w:lang w:eastAsia="ja-JP"/>
        </w:rPr>
        <w:t>10,000+ employees</w:t>
      </w:r>
    </w:p>
    <w:p w14:paraId="77E2994C" w14:textId="2DE401E2" w:rsidR="003A7DC7" w:rsidRPr="00EC7D61" w:rsidRDefault="007A0832" w:rsidP="003A7DC7">
      <w:pPr>
        <w:spacing w:before="80"/>
        <w:rPr>
          <w:rFonts w:eastAsia="MS Mincho"/>
          <w:bCs/>
          <w:sz w:val="22"/>
          <w:szCs w:val="20"/>
          <w:lang w:eastAsia="ja-JP"/>
        </w:rPr>
      </w:pPr>
      <w:r w:rsidRPr="00EC7D61">
        <w:rPr>
          <w:rFonts w:eastAsia="MS Mincho"/>
          <w:b/>
          <w:bCs/>
          <w:sz w:val="22"/>
          <w:szCs w:val="20"/>
          <w:lang w:eastAsia="ja-JP"/>
        </w:rPr>
        <w:t xml:space="preserve">Target verticals: </w:t>
      </w:r>
      <w:r w:rsidR="00D1342C" w:rsidRPr="00EC7D61">
        <w:rPr>
          <w:rFonts w:eastAsia="MS Mincho"/>
          <w:bCs/>
          <w:sz w:val="22"/>
          <w:szCs w:val="20"/>
          <w:lang w:eastAsia="ja-JP"/>
        </w:rPr>
        <w:t>All industries</w:t>
      </w:r>
      <w:r w:rsidR="00D25515">
        <w:rPr>
          <w:rFonts w:eastAsia="MS Mincho"/>
          <w:bCs/>
          <w:sz w:val="22"/>
          <w:szCs w:val="20"/>
          <w:lang w:eastAsia="ja-JP"/>
        </w:rPr>
        <w:t xml:space="preserve"> </w:t>
      </w:r>
    </w:p>
    <w:p w14:paraId="4B1FE03C" w14:textId="0B5421CB" w:rsidR="003A7DC7" w:rsidRPr="00EC7D61" w:rsidRDefault="007A0832" w:rsidP="003A7DC7">
      <w:pPr>
        <w:spacing w:before="80"/>
        <w:rPr>
          <w:rFonts w:eastAsia="MS Mincho"/>
          <w:bCs/>
          <w:sz w:val="22"/>
          <w:szCs w:val="20"/>
          <w:lang w:eastAsia="ja-JP"/>
        </w:rPr>
      </w:pPr>
      <w:r w:rsidRPr="00EC7D61">
        <w:rPr>
          <w:rFonts w:eastAsia="MS Mincho"/>
          <w:b/>
          <w:bCs/>
          <w:sz w:val="22"/>
          <w:szCs w:val="20"/>
          <w:lang w:eastAsia="ja-JP"/>
        </w:rPr>
        <w:t xml:space="preserve">Target departments: </w:t>
      </w:r>
      <w:r w:rsidR="00874E17" w:rsidRPr="00EC7D61">
        <w:rPr>
          <w:rFonts w:eastAsia="MS Mincho"/>
          <w:bCs/>
          <w:sz w:val="22"/>
          <w:szCs w:val="20"/>
          <w:lang w:eastAsia="ja-JP"/>
        </w:rPr>
        <w:t>IT &amp; Security, Risk Management, Vulnerability Management</w:t>
      </w:r>
      <w:r w:rsidR="0052339E" w:rsidRPr="00EC7D61">
        <w:rPr>
          <w:rFonts w:eastAsia="MS Mincho"/>
          <w:bCs/>
          <w:sz w:val="22"/>
          <w:szCs w:val="20"/>
          <w:lang w:eastAsia="ja-JP"/>
        </w:rPr>
        <w:t>, Compliance</w:t>
      </w:r>
    </w:p>
    <w:p w14:paraId="20EA3FBB" w14:textId="317EF90C" w:rsidR="003A7DC7" w:rsidRPr="00EC7D61" w:rsidRDefault="007A0832" w:rsidP="003A7DC7">
      <w:pPr>
        <w:spacing w:before="80"/>
        <w:rPr>
          <w:rFonts w:eastAsia="MS Mincho"/>
          <w:bCs/>
          <w:sz w:val="20"/>
          <w:szCs w:val="20"/>
          <w:lang w:eastAsia="ja-JP"/>
        </w:rPr>
      </w:pPr>
      <w:r w:rsidRPr="00EC7D61">
        <w:rPr>
          <w:rFonts w:eastAsia="MS Mincho"/>
          <w:b/>
          <w:bCs/>
          <w:sz w:val="20"/>
          <w:szCs w:val="20"/>
          <w:lang w:eastAsia="ja-JP"/>
        </w:rPr>
        <w:t xml:space="preserve">Target contacts: </w:t>
      </w:r>
      <w:r w:rsidR="0037128C" w:rsidRPr="00EC7D61">
        <w:rPr>
          <w:rFonts w:eastAsia="MS Mincho"/>
          <w:bCs/>
          <w:sz w:val="20"/>
          <w:szCs w:val="20"/>
          <w:lang w:eastAsia="ja-JP"/>
        </w:rPr>
        <w:t>CISO/CIO, Chief Risk Officer,</w:t>
      </w:r>
      <w:r w:rsidR="0052339E" w:rsidRPr="00EC7D61">
        <w:rPr>
          <w:rFonts w:eastAsia="MS Mincho"/>
          <w:bCs/>
          <w:sz w:val="20"/>
          <w:szCs w:val="20"/>
          <w:lang w:eastAsia="ja-JP"/>
        </w:rPr>
        <w:t xml:space="preserve"> Chief Compliance Officers,</w:t>
      </w:r>
      <w:r w:rsidR="0037128C" w:rsidRPr="00EC7D61">
        <w:rPr>
          <w:rFonts w:eastAsia="MS Mincho"/>
          <w:bCs/>
          <w:sz w:val="20"/>
          <w:szCs w:val="20"/>
          <w:lang w:eastAsia="ja-JP"/>
        </w:rPr>
        <w:t xml:space="preserve"> IT and Security Managers</w:t>
      </w:r>
      <w:r w:rsidR="00874E17" w:rsidRPr="00EC7D61">
        <w:rPr>
          <w:rFonts w:eastAsia="MS Mincho"/>
          <w:bCs/>
          <w:sz w:val="20"/>
          <w:szCs w:val="20"/>
          <w:lang w:eastAsia="ja-JP"/>
        </w:rPr>
        <w:t>, IT Administrators, Vulnerability Managers</w:t>
      </w:r>
      <w:r w:rsidR="00C607FD">
        <w:rPr>
          <w:rFonts w:eastAsia="MS Mincho"/>
          <w:bCs/>
          <w:sz w:val="20"/>
          <w:szCs w:val="20"/>
          <w:lang w:eastAsia="ja-JP"/>
        </w:rPr>
        <w:t>, VP of Application Development</w:t>
      </w:r>
    </w:p>
    <w:p w14:paraId="559BABEB" w14:textId="6C388E66" w:rsidR="003A7DC7" w:rsidRPr="00EC7D61" w:rsidRDefault="007A0832" w:rsidP="003A7DC7">
      <w:pPr>
        <w:spacing w:before="80"/>
        <w:rPr>
          <w:rFonts w:eastAsia="MS Mincho"/>
          <w:bCs/>
          <w:sz w:val="20"/>
          <w:szCs w:val="20"/>
          <w:lang w:eastAsia="ja-JP"/>
        </w:rPr>
      </w:pPr>
      <w:r w:rsidRPr="00EC7D61">
        <w:rPr>
          <w:rFonts w:eastAsia="MS Mincho"/>
          <w:b/>
          <w:bCs/>
          <w:sz w:val="20"/>
          <w:szCs w:val="20"/>
          <w:lang w:eastAsia="ja-JP"/>
        </w:rPr>
        <w:t xml:space="preserve">Common compliance drivers: </w:t>
      </w:r>
      <w:r w:rsidR="00D1342C" w:rsidRPr="00EC7D61">
        <w:rPr>
          <w:rFonts w:eastAsia="MS Mincho"/>
          <w:bCs/>
          <w:sz w:val="20"/>
          <w:szCs w:val="20"/>
          <w:lang w:eastAsia="ja-JP"/>
        </w:rPr>
        <w:t>GDPR, PCI DSS</w:t>
      </w:r>
      <w:r w:rsidR="006F0737">
        <w:rPr>
          <w:rFonts w:eastAsia="MS Mincho"/>
          <w:bCs/>
          <w:sz w:val="20"/>
          <w:szCs w:val="20"/>
          <w:lang w:eastAsia="ja-JP"/>
        </w:rPr>
        <w:t>, functional safety (companies are being fined millions because they are not making sure products are secure. Cars, planes, trains, all examples), upcoming IoT security standard, GCHQ mandates</w:t>
      </w:r>
      <w:r w:rsidR="000014A5">
        <w:rPr>
          <w:rFonts w:eastAsia="MS Mincho"/>
          <w:bCs/>
          <w:sz w:val="20"/>
          <w:szCs w:val="20"/>
          <w:lang w:eastAsia="ja-JP"/>
        </w:rPr>
        <w:t>, TIBER</w:t>
      </w:r>
    </w:p>
    <w:p w14:paraId="25DF4E7F" w14:textId="77777777" w:rsidR="00F007D0" w:rsidRDefault="007A0832" w:rsidP="003A7DC7">
      <w:pPr>
        <w:spacing w:before="80"/>
        <w:rPr>
          <w:rFonts w:eastAsia="MS Mincho"/>
          <w:b/>
          <w:bCs/>
          <w:sz w:val="20"/>
          <w:szCs w:val="20"/>
          <w:lang w:eastAsia="ja-JP"/>
        </w:rPr>
      </w:pPr>
      <w:r w:rsidRPr="00EC7D61">
        <w:rPr>
          <w:rFonts w:eastAsia="MS Mincho"/>
          <w:b/>
          <w:bCs/>
          <w:sz w:val="20"/>
          <w:szCs w:val="20"/>
          <w:lang w:eastAsia="ja-JP"/>
        </w:rPr>
        <w:t xml:space="preserve">Other attributes: </w:t>
      </w:r>
    </w:p>
    <w:p w14:paraId="6004D48D" w14:textId="3A603865" w:rsidR="00D775D7" w:rsidRPr="00F007D0" w:rsidRDefault="00F007D0" w:rsidP="00F007D0">
      <w:pPr>
        <w:pStyle w:val="ListParagraph"/>
        <w:numPr>
          <w:ilvl w:val="0"/>
          <w:numId w:val="45"/>
        </w:numPr>
        <w:spacing w:before="80"/>
        <w:rPr>
          <w:rFonts w:eastAsia="MS Mincho"/>
          <w:bCs/>
          <w:sz w:val="20"/>
          <w:szCs w:val="20"/>
          <w:u w:val="single"/>
          <w:lang w:eastAsia="ja-JP"/>
        </w:rPr>
      </w:pPr>
      <w:r w:rsidRPr="00F007D0">
        <w:rPr>
          <w:rFonts w:eastAsia="MS Mincho"/>
          <w:b/>
          <w:bCs/>
          <w:sz w:val="20"/>
          <w:szCs w:val="20"/>
          <w:lang w:eastAsia="ja-JP"/>
        </w:rPr>
        <w:t>VMS</w:t>
      </w:r>
      <w:r>
        <w:rPr>
          <w:rFonts w:eastAsia="MS Mincho"/>
          <w:b/>
          <w:bCs/>
          <w:sz w:val="20"/>
          <w:szCs w:val="20"/>
          <w:lang w:eastAsia="ja-JP"/>
        </w:rPr>
        <w:t>:</w:t>
      </w:r>
      <w:r w:rsidR="009D2BAC">
        <w:rPr>
          <w:rFonts w:eastAsia="MS Mincho"/>
          <w:bCs/>
          <w:sz w:val="20"/>
          <w:szCs w:val="20"/>
          <w:lang w:eastAsia="ja-JP"/>
        </w:rPr>
        <w:t xml:space="preserve"> If</w:t>
      </w:r>
      <w:r w:rsidR="00B327B2" w:rsidRPr="00F007D0">
        <w:rPr>
          <w:rFonts w:eastAsia="MS Mincho"/>
          <w:bCs/>
          <w:sz w:val="20"/>
          <w:szCs w:val="20"/>
          <w:lang w:eastAsia="ja-JP"/>
        </w:rPr>
        <w:t xml:space="preserve"> they use a scanner already, that’s best. We have a partnership with Qualys so if they have a Qualys scanner that’s good to look for. </w:t>
      </w:r>
      <w:r w:rsidR="00B327B2" w:rsidRPr="00F007D0">
        <w:rPr>
          <w:rFonts w:eastAsia="MS Mincho"/>
          <w:bCs/>
          <w:sz w:val="20"/>
          <w:szCs w:val="20"/>
          <w:u w:val="single"/>
          <w:lang w:eastAsia="ja-JP"/>
        </w:rPr>
        <w:t>We are vendor agnostic</w:t>
      </w:r>
      <w:r w:rsidR="00EC7D61" w:rsidRPr="00F007D0">
        <w:rPr>
          <w:rFonts w:eastAsia="MS Mincho"/>
          <w:bCs/>
          <w:sz w:val="20"/>
          <w:szCs w:val="20"/>
          <w:u w:val="single"/>
          <w:lang w:eastAsia="ja-JP"/>
        </w:rPr>
        <w:t>,</w:t>
      </w:r>
      <w:r w:rsidR="00B327B2" w:rsidRPr="00F007D0">
        <w:rPr>
          <w:rFonts w:eastAsia="MS Mincho"/>
          <w:bCs/>
          <w:sz w:val="20"/>
          <w:szCs w:val="20"/>
          <w:u w:val="single"/>
          <w:lang w:eastAsia="ja-JP"/>
        </w:rPr>
        <w:t xml:space="preserve"> </w:t>
      </w:r>
      <w:r w:rsidR="00275A9D" w:rsidRPr="00F007D0">
        <w:rPr>
          <w:rFonts w:eastAsia="MS Mincho"/>
          <w:bCs/>
          <w:sz w:val="20"/>
          <w:szCs w:val="20"/>
          <w:u w:val="single"/>
          <w:lang w:eastAsia="ja-JP"/>
        </w:rPr>
        <w:t>so we can use any scanner as part of the service.</w:t>
      </w:r>
      <w:r w:rsidR="009E7E99" w:rsidRPr="00F007D0">
        <w:rPr>
          <w:rFonts w:eastAsia="MS Mincho"/>
          <w:bCs/>
          <w:sz w:val="20"/>
          <w:szCs w:val="20"/>
          <w:u w:val="single"/>
          <w:lang w:eastAsia="ja-JP"/>
        </w:rPr>
        <w:t xml:space="preserve"> </w:t>
      </w:r>
    </w:p>
    <w:p w14:paraId="501F3F0C" w14:textId="5A26EBBA" w:rsidR="003A7DC7" w:rsidRDefault="009E7E99" w:rsidP="00F007D0">
      <w:pPr>
        <w:spacing w:before="80"/>
        <w:ind w:left="360"/>
        <w:rPr>
          <w:rFonts w:eastAsia="MS Mincho"/>
          <w:bCs/>
          <w:sz w:val="20"/>
          <w:szCs w:val="20"/>
          <w:lang w:eastAsia="ja-JP"/>
        </w:rPr>
      </w:pPr>
      <w:r w:rsidRPr="00D775D7">
        <w:rPr>
          <w:rFonts w:eastAsia="MS Mincho"/>
          <w:bCs/>
          <w:sz w:val="20"/>
          <w:szCs w:val="20"/>
          <w:lang w:eastAsia="ja-JP"/>
        </w:rPr>
        <w:t>Also</w:t>
      </w:r>
      <w:r w:rsidR="00D775D7" w:rsidRPr="00D775D7">
        <w:rPr>
          <w:rFonts w:eastAsia="MS Mincho"/>
          <w:bCs/>
          <w:sz w:val="20"/>
          <w:szCs w:val="20"/>
          <w:lang w:eastAsia="ja-JP"/>
        </w:rPr>
        <w:t>,</w:t>
      </w:r>
      <w:r w:rsidRPr="00D775D7">
        <w:rPr>
          <w:rFonts w:eastAsia="MS Mincho"/>
          <w:bCs/>
          <w:sz w:val="20"/>
          <w:szCs w:val="20"/>
          <w:lang w:eastAsia="ja-JP"/>
        </w:rPr>
        <w:t xml:space="preserve"> some clients </w:t>
      </w:r>
      <w:r w:rsidR="00D775D7" w:rsidRPr="00D775D7">
        <w:rPr>
          <w:rFonts w:eastAsia="MS Mincho"/>
          <w:bCs/>
          <w:sz w:val="20"/>
          <w:szCs w:val="20"/>
          <w:lang w:eastAsia="ja-JP"/>
        </w:rPr>
        <w:t>may</w:t>
      </w:r>
      <w:r w:rsidRPr="00D775D7">
        <w:rPr>
          <w:rFonts w:eastAsia="MS Mincho"/>
          <w:bCs/>
          <w:sz w:val="20"/>
          <w:szCs w:val="20"/>
          <w:lang w:eastAsia="ja-JP"/>
        </w:rPr>
        <w:t xml:space="preserve"> want to refresh their scanner license with IBM to unify providers and cut costs. IBM’s Qualys discount can be very advantageous in competitive situations.</w:t>
      </w:r>
    </w:p>
    <w:p w14:paraId="222E1258" w14:textId="50BBC10F" w:rsidR="00007429" w:rsidRDefault="00007429" w:rsidP="00F007D0">
      <w:pPr>
        <w:spacing w:before="80"/>
        <w:ind w:left="360"/>
        <w:rPr>
          <w:rFonts w:eastAsia="MS Mincho"/>
          <w:bCs/>
          <w:sz w:val="20"/>
          <w:szCs w:val="20"/>
          <w:lang w:eastAsia="ja-JP"/>
        </w:rPr>
      </w:pPr>
      <w:r>
        <w:rPr>
          <w:rFonts w:eastAsia="MS Mincho"/>
          <w:bCs/>
          <w:sz w:val="20"/>
          <w:szCs w:val="20"/>
          <w:lang w:eastAsia="ja-JP"/>
        </w:rPr>
        <w:t>VMS is a sore spot for most C-level security executives</w:t>
      </w:r>
      <w:r w:rsidR="00841D9D">
        <w:rPr>
          <w:rFonts w:eastAsia="MS Mincho"/>
          <w:bCs/>
          <w:sz w:val="20"/>
          <w:szCs w:val="20"/>
          <w:lang w:eastAsia="ja-JP"/>
        </w:rPr>
        <w:t>. This fresh approach is often a good conversation starter because the current methods are not working, and board-level scrutiny of VMS programs is not uncommon.</w:t>
      </w:r>
    </w:p>
    <w:p w14:paraId="4DEA4CC4" w14:textId="309C6B6B" w:rsidR="000014A5" w:rsidRDefault="000014A5" w:rsidP="00F007D0">
      <w:pPr>
        <w:spacing w:before="80"/>
        <w:ind w:left="360"/>
        <w:rPr>
          <w:rFonts w:eastAsia="MS Mincho"/>
          <w:bCs/>
          <w:sz w:val="20"/>
          <w:szCs w:val="20"/>
          <w:lang w:eastAsia="ja-JP"/>
        </w:rPr>
      </w:pPr>
      <w:r>
        <w:rPr>
          <w:rFonts w:eastAsia="MS Mincho"/>
          <w:bCs/>
          <w:sz w:val="20"/>
          <w:szCs w:val="20"/>
          <w:lang w:eastAsia="ja-JP"/>
        </w:rPr>
        <w:t>We also offer a flat rate for our VMS service. Clients do not need to worry about overtime charges. They receive a fixed, predictable rate for the duration of the contract.</w:t>
      </w:r>
    </w:p>
    <w:p w14:paraId="7A87A106" w14:textId="112ED2D5" w:rsidR="00F007D0" w:rsidRPr="00F007D0" w:rsidRDefault="00F007D0" w:rsidP="00F007D0">
      <w:pPr>
        <w:pStyle w:val="ListParagraph"/>
        <w:numPr>
          <w:ilvl w:val="0"/>
          <w:numId w:val="45"/>
        </w:numPr>
        <w:spacing w:before="80"/>
        <w:rPr>
          <w:rFonts w:eastAsia="MS Mincho"/>
          <w:bCs/>
          <w:sz w:val="20"/>
          <w:szCs w:val="20"/>
          <w:lang w:eastAsia="ja-JP"/>
        </w:rPr>
      </w:pPr>
      <w:r>
        <w:rPr>
          <w:rFonts w:eastAsia="MS Mincho"/>
          <w:b/>
          <w:bCs/>
          <w:sz w:val="20"/>
          <w:szCs w:val="20"/>
          <w:lang w:eastAsia="ja-JP"/>
        </w:rPr>
        <w:t>Penetration Testing:</w:t>
      </w:r>
      <w:r w:rsidR="009D2BAC">
        <w:rPr>
          <w:rFonts w:eastAsia="MS Mincho"/>
          <w:b/>
          <w:bCs/>
          <w:sz w:val="20"/>
          <w:szCs w:val="20"/>
          <w:lang w:eastAsia="ja-JP"/>
        </w:rPr>
        <w:t xml:space="preserve"> </w:t>
      </w:r>
      <w:r w:rsidR="009D2BAC">
        <w:rPr>
          <w:rFonts w:eastAsia="MS Mincho"/>
          <w:bCs/>
          <w:sz w:val="20"/>
          <w:szCs w:val="20"/>
          <w:lang w:eastAsia="ja-JP"/>
        </w:rPr>
        <w:t>Customers can sign up for a subscription program which includes multiple tests during a set period of time for one, flat rate.</w:t>
      </w:r>
      <w:r w:rsidR="005E2C38">
        <w:rPr>
          <w:rFonts w:eastAsia="MS Mincho"/>
          <w:bCs/>
          <w:sz w:val="20"/>
          <w:szCs w:val="20"/>
          <w:lang w:eastAsia="ja-JP"/>
        </w:rPr>
        <w:t xml:space="preserve"> </w:t>
      </w:r>
      <w:r w:rsidR="00F65631">
        <w:rPr>
          <w:rFonts w:eastAsia="MS Mincho"/>
          <w:bCs/>
          <w:sz w:val="20"/>
          <w:szCs w:val="20"/>
          <w:lang w:eastAsia="ja-JP"/>
        </w:rPr>
        <w:t>Or, they can request ad-hoc testing, if they want a specific application, network, hardware etc. tes</w:t>
      </w:r>
      <w:r w:rsidR="008039A7">
        <w:rPr>
          <w:rFonts w:eastAsia="MS Mincho"/>
          <w:bCs/>
          <w:sz w:val="20"/>
          <w:szCs w:val="20"/>
          <w:lang w:eastAsia="ja-JP"/>
        </w:rPr>
        <w:t xml:space="preserve">ted at a specific point in time (i.e. some customers wanted X-Force Red to test their applications to see if they were vulnerable to the WannaCry </w:t>
      </w:r>
      <w:r w:rsidR="00343CE5">
        <w:rPr>
          <w:rFonts w:eastAsia="MS Mincho"/>
          <w:bCs/>
          <w:sz w:val="20"/>
          <w:szCs w:val="20"/>
          <w:lang w:eastAsia="ja-JP"/>
        </w:rPr>
        <w:t>ransomware</w:t>
      </w:r>
      <w:r w:rsidR="004D62E1">
        <w:rPr>
          <w:rFonts w:eastAsia="MS Mincho"/>
          <w:bCs/>
          <w:sz w:val="20"/>
          <w:szCs w:val="20"/>
          <w:lang w:eastAsia="ja-JP"/>
        </w:rPr>
        <w:t>. Others wanted their technologies tested to make sure security controls met compliance mandates).</w:t>
      </w:r>
    </w:p>
    <w:p w14:paraId="2CC88B97" w14:textId="77777777" w:rsidR="00F007D0" w:rsidRPr="00D775D7" w:rsidRDefault="00F007D0" w:rsidP="003A7DC7">
      <w:pPr>
        <w:spacing w:before="80"/>
        <w:rPr>
          <w:rFonts w:eastAsia="MS Mincho"/>
          <w:bCs/>
          <w:sz w:val="20"/>
          <w:szCs w:val="20"/>
          <w:lang w:eastAsia="ja-JP"/>
        </w:rPr>
      </w:pPr>
    </w:p>
    <w:p w14:paraId="59C27FAE" w14:textId="07F06D6E" w:rsidR="003A7DC7" w:rsidRPr="00EC7D61" w:rsidRDefault="00A27801" w:rsidP="003A7DC7">
      <w:pPr>
        <w:spacing w:before="80"/>
        <w:rPr>
          <w:rFonts w:eastAsia="MS Mincho"/>
          <w:bCs/>
          <w:sz w:val="20"/>
          <w:szCs w:val="20"/>
          <w:lang w:eastAsia="ja-JP"/>
        </w:rPr>
      </w:pPr>
      <w:r>
        <w:rPr>
          <w:rFonts w:eastAsia="MS Mincho"/>
          <w:b/>
          <w:bCs/>
          <w:sz w:val="20"/>
          <w:szCs w:val="20"/>
          <w:lang w:eastAsia="ja-JP"/>
        </w:rPr>
        <w:t>Make Sure You Are Speaking w</w:t>
      </w:r>
      <w:r w:rsidR="007A0832" w:rsidRPr="00EC7D61">
        <w:rPr>
          <w:rFonts w:eastAsia="MS Mincho"/>
          <w:b/>
          <w:bCs/>
          <w:sz w:val="20"/>
          <w:szCs w:val="20"/>
          <w:lang w:eastAsia="ja-JP"/>
        </w:rPr>
        <w:t xml:space="preserve">ith Key Decision Makers: </w:t>
      </w:r>
    </w:p>
    <w:p w14:paraId="15A92BA0" w14:textId="77777777" w:rsidR="003A7DC7" w:rsidRPr="00EC7D61" w:rsidRDefault="007A0832" w:rsidP="003A7DC7">
      <w:pPr>
        <w:spacing w:before="80"/>
        <w:rPr>
          <w:rFonts w:eastAsia="MS Mincho"/>
          <w:bCs/>
          <w:sz w:val="20"/>
          <w:szCs w:val="20"/>
          <w:lang w:eastAsia="ja-JP"/>
        </w:rPr>
      </w:pPr>
      <w:r w:rsidRPr="00EC7D61">
        <w:rPr>
          <w:rFonts w:eastAsia="MS Mincho"/>
          <w:bCs/>
          <w:sz w:val="20"/>
          <w:szCs w:val="20"/>
          <w:lang w:eastAsia="ja-JP"/>
        </w:rPr>
        <w:t xml:space="preserve">Who is interested and why? </w:t>
      </w:r>
    </w:p>
    <w:p w14:paraId="15FB64CE" w14:textId="77777777" w:rsidR="003A7DC7" w:rsidRPr="00EC7D61" w:rsidRDefault="007A0832" w:rsidP="003A7DC7">
      <w:pPr>
        <w:pStyle w:val="ListParagraph"/>
        <w:numPr>
          <w:ilvl w:val="0"/>
          <w:numId w:val="39"/>
        </w:numPr>
        <w:spacing w:before="80"/>
        <w:ind w:left="270" w:hanging="180"/>
        <w:rPr>
          <w:rFonts w:eastAsia="MS Mincho"/>
          <w:bCs/>
          <w:sz w:val="20"/>
          <w:szCs w:val="20"/>
          <w:lang w:eastAsia="ja-JP"/>
        </w:rPr>
      </w:pPr>
      <w:r w:rsidRPr="00EC7D61">
        <w:rPr>
          <w:rFonts w:eastAsia="MS Mincho"/>
          <w:bCs/>
          <w:sz w:val="20"/>
          <w:szCs w:val="20"/>
          <w:lang w:eastAsia="ja-JP"/>
        </w:rPr>
        <w:t>General:  Organizations that need to address:</w:t>
      </w:r>
    </w:p>
    <w:p w14:paraId="35490791" w14:textId="4156E743" w:rsidR="00EF7415" w:rsidRDefault="004758A3" w:rsidP="003A7DC7">
      <w:pPr>
        <w:pStyle w:val="ListParagraph"/>
        <w:numPr>
          <w:ilvl w:val="1"/>
          <w:numId w:val="39"/>
        </w:numPr>
        <w:spacing w:before="80"/>
        <w:ind w:left="450" w:hanging="180"/>
        <w:rPr>
          <w:rFonts w:eastAsia="MS Mincho"/>
          <w:bCs/>
          <w:sz w:val="20"/>
          <w:szCs w:val="20"/>
          <w:lang w:eastAsia="ja-JP"/>
        </w:rPr>
      </w:pPr>
      <w:r>
        <w:rPr>
          <w:rFonts w:eastAsia="MS Mincho"/>
          <w:bCs/>
          <w:sz w:val="20"/>
          <w:szCs w:val="20"/>
          <w:lang w:eastAsia="ja-JP"/>
        </w:rPr>
        <w:t>Penetration testing</w:t>
      </w:r>
    </w:p>
    <w:p w14:paraId="3DF2BD0C" w14:textId="758DDB5F" w:rsidR="004758A3" w:rsidRDefault="004758A3" w:rsidP="003A7DC7">
      <w:pPr>
        <w:pStyle w:val="ListParagraph"/>
        <w:numPr>
          <w:ilvl w:val="1"/>
          <w:numId w:val="39"/>
        </w:numPr>
        <w:spacing w:before="80"/>
        <w:ind w:left="450" w:hanging="180"/>
        <w:rPr>
          <w:rFonts w:eastAsia="MS Mincho"/>
          <w:bCs/>
          <w:sz w:val="20"/>
          <w:szCs w:val="20"/>
          <w:lang w:eastAsia="ja-JP"/>
        </w:rPr>
      </w:pPr>
      <w:r>
        <w:rPr>
          <w:rFonts w:eastAsia="MS Mincho"/>
          <w:bCs/>
          <w:sz w:val="20"/>
          <w:szCs w:val="20"/>
          <w:lang w:eastAsia="ja-JP"/>
        </w:rPr>
        <w:t xml:space="preserve">Understanding if their applications and systems are vulnerable to specific malware (i.e. WannaCry, </w:t>
      </w:r>
      <w:proofErr w:type="spellStart"/>
      <w:r>
        <w:rPr>
          <w:rFonts w:eastAsia="MS Mincho"/>
          <w:bCs/>
          <w:sz w:val="20"/>
          <w:szCs w:val="20"/>
          <w:lang w:eastAsia="ja-JP"/>
        </w:rPr>
        <w:t>EternalBlue</w:t>
      </w:r>
      <w:proofErr w:type="spellEnd"/>
      <w:r>
        <w:rPr>
          <w:rFonts w:eastAsia="MS Mincho"/>
          <w:bCs/>
          <w:sz w:val="20"/>
          <w:szCs w:val="20"/>
          <w:lang w:eastAsia="ja-JP"/>
        </w:rPr>
        <w:t>)</w:t>
      </w:r>
    </w:p>
    <w:p w14:paraId="5E25BFB9" w14:textId="58AEB85D" w:rsidR="003A7882" w:rsidRDefault="003A7882" w:rsidP="003A7DC7">
      <w:pPr>
        <w:pStyle w:val="ListParagraph"/>
        <w:numPr>
          <w:ilvl w:val="1"/>
          <w:numId w:val="39"/>
        </w:numPr>
        <w:spacing w:before="80"/>
        <w:ind w:left="450" w:hanging="180"/>
        <w:rPr>
          <w:rFonts w:eastAsia="MS Mincho"/>
          <w:bCs/>
          <w:sz w:val="20"/>
          <w:szCs w:val="20"/>
          <w:lang w:eastAsia="ja-JP"/>
        </w:rPr>
      </w:pPr>
      <w:r>
        <w:rPr>
          <w:rFonts w:eastAsia="MS Mincho"/>
          <w:bCs/>
          <w:sz w:val="20"/>
          <w:szCs w:val="20"/>
          <w:lang w:eastAsia="ja-JP"/>
        </w:rPr>
        <w:t xml:space="preserve">Ensuring their applications and devices (internet-connected devices) are </w:t>
      </w:r>
      <w:r w:rsidR="003C18B5">
        <w:rPr>
          <w:rFonts w:eastAsia="MS Mincho"/>
          <w:bCs/>
          <w:sz w:val="20"/>
          <w:szCs w:val="20"/>
          <w:lang w:eastAsia="ja-JP"/>
        </w:rPr>
        <w:t>designed securely</w:t>
      </w:r>
      <w:r w:rsidR="00F25FCF">
        <w:rPr>
          <w:rFonts w:eastAsia="MS Mincho"/>
          <w:bCs/>
          <w:sz w:val="20"/>
          <w:szCs w:val="20"/>
          <w:lang w:eastAsia="ja-JP"/>
        </w:rPr>
        <w:t>.</w:t>
      </w:r>
    </w:p>
    <w:p w14:paraId="41E3A718" w14:textId="11FE8CFA" w:rsidR="00C86436" w:rsidRDefault="00BB04AC" w:rsidP="003A7DC7">
      <w:pPr>
        <w:pStyle w:val="ListParagraph"/>
        <w:numPr>
          <w:ilvl w:val="1"/>
          <w:numId w:val="39"/>
        </w:numPr>
        <w:spacing w:before="80"/>
        <w:ind w:left="450" w:hanging="180"/>
        <w:rPr>
          <w:rFonts w:eastAsia="MS Mincho"/>
          <w:bCs/>
          <w:sz w:val="20"/>
          <w:szCs w:val="20"/>
          <w:lang w:eastAsia="ja-JP"/>
        </w:rPr>
      </w:pPr>
      <w:r>
        <w:rPr>
          <w:rFonts w:eastAsia="MS Mincho"/>
          <w:bCs/>
          <w:sz w:val="20"/>
          <w:szCs w:val="20"/>
          <w:lang w:eastAsia="ja-JP"/>
        </w:rPr>
        <w:t>Ensuring their technologies and processes are enabling compliance with mandates such as the GDPR, PCI DSS and others.</w:t>
      </w:r>
    </w:p>
    <w:p w14:paraId="6D730D30" w14:textId="6CFFADE0" w:rsidR="00246C9A" w:rsidRDefault="00246C9A" w:rsidP="003A7DC7">
      <w:pPr>
        <w:pStyle w:val="ListParagraph"/>
        <w:numPr>
          <w:ilvl w:val="1"/>
          <w:numId w:val="39"/>
        </w:numPr>
        <w:spacing w:before="80"/>
        <w:ind w:left="450" w:hanging="180"/>
        <w:rPr>
          <w:rFonts w:eastAsia="MS Mincho"/>
          <w:bCs/>
          <w:sz w:val="20"/>
          <w:szCs w:val="20"/>
          <w:lang w:eastAsia="ja-JP"/>
        </w:rPr>
      </w:pPr>
      <w:r>
        <w:rPr>
          <w:rFonts w:eastAsia="MS Mincho"/>
          <w:bCs/>
          <w:sz w:val="20"/>
          <w:szCs w:val="20"/>
          <w:lang w:eastAsia="ja-JP"/>
        </w:rPr>
        <w:t>Identifying and fixing vulnerabilities across the</w:t>
      </w:r>
      <w:r w:rsidR="0053095A">
        <w:rPr>
          <w:rFonts w:eastAsia="MS Mincho"/>
          <w:bCs/>
          <w:sz w:val="20"/>
          <w:szCs w:val="20"/>
          <w:lang w:eastAsia="ja-JP"/>
        </w:rPr>
        <w:t>ir</w:t>
      </w:r>
      <w:r>
        <w:rPr>
          <w:rFonts w:eastAsia="MS Mincho"/>
          <w:bCs/>
          <w:sz w:val="20"/>
          <w:szCs w:val="20"/>
          <w:lang w:eastAsia="ja-JP"/>
        </w:rPr>
        <w:t xml:space="preserve"> applications, networks, hardware and </w:t>
      </w:r>
      <w:r w:rsidR="00841D9D">
        <w:rPr>
          <w:rFonts w:eastAsia="MS Mincho"/>
          <w:bCs/>
          <w:sz w:val="20"/>
          <w:szCs w:val="20"/>
          <w:lang w:eastAsia="ja-JP"/>
        </w:rPr>
        <w:t xml:space="preserve">personnel </w:t>
      </w:r>
    </w:p>
    <w:p w14:paraId="43964178" w14:textId="03B94678" w:rsidR="001A50CE" w:rsidRDefault="001A50CE" w:rsidP="003A7DC7">
      <w:pPr>
        <w:pStyle w:val="ListParagraph"/>
        <w:numPr>
          <w:ilvl w:val="1"/>
          <w:numId w:val="39"/>
        </w:numPr>
        <w:spacing w:before="80"/>
        <w:ind w:left="450" w:hanging="180"/>
        <w:rPr>
          <w:rFonts w:eastAsia="MS Mincho"/>
          <w:bCs/>
          <w:sz w:val="20"/>
          <w:szCs w:val="20"/>
          <w:lang w:eastAsia="ja-JP"/>
        </w:rPr>
      </w:pPr>
      <w:r>
        <w:rPr>
          <w:rFonts w:eastAsia="MS Mincho"/>
          <w:bCs/>
          <w:sz w:val="20"/>
          <w:szCs w:val="20"/>
          <w:lang w:eastAsia="ja-JP"/>
        </w:rPr>
        <w:t>Identifying security weaknesses related to physical security of a</w:t>
      </w:r>
      <w:r w:rsidR="00123BD0">
        <w:rPr>
          <w:rFonts w:eastAsia="MS Mincho"/>
          <w:bCs/>
          <w:sz w:val="20"/>
          <w:szCs w:val="20"/>
          <w:lang w:eastAsia="ja-JP"/>
        </w:rPr>
        <w:t>n office</w:t>
      </w:r>
      <w:r>
        <w:rPr>
          <w:rFonts w:eastAsia="MS Mincho"/>
          <w:bCs/>
          <w:sz w:val="20"/>
          <w:szCs w:val="20"/>
          <w:lang w:eastAsia="ja-JP"/>
        </w:rPr>
        <w:t xml:space="preserve"> building</w:t>
      </w:r>
      <w:r w:rsidR="00D663A1">
        <w:rPr>
          <w:rFonts w:eastAsia="MS Mincho"/>
          <w:bCs/>
          <w:sz w:val="20"/>
          <w:szCs w:val="20"/>
          <w:lang w:eastAsia="ja-JP"/>
        </w:rPr>
        <w:t xml:space="preserve"> and which assets can be accessed by a potential attacker on site.</w:t>
      </w:r>
    </w:p>
    <w:p w14:paraId="6856F7D8" w14:textId="0DBA0B1D" w:rsidR="003A7DC7" w:rsidRPr="00EC7D61" w:rsidRDefault="005453CA" w:rsidP="003A7DC7">
      <w:pPr>
        <w:pStyle w:val="ListParagraph"/>
        <w:numPr>
          <w:ilvl w:val="1"/>
          <w:numId w:val="39"/>
        </w:numPr>
        <w:spacing w:before="80"/>
        <w:ind w:left="450" w:hanging="180"/>
        <w:rPr>
          <w:rFonts w:eastAsia="MS Mincho"/>
          <w:bCs/>
          <w:sz w:val="20"/>
          <w:szCs w:val="20"/>
          <w:lang w:eastAsia="ja-JP"/>
        </w:rPr>
      </w:pPr>
      <w:r w:rsidRPr="00EC7D61">
        <w:rPr>
          <w:rFonts w:eastAsia="MS Mincho"/>
          <w:bCs/>
          <w:sz w:val="20"/>
          <w:szCs w:val="20"/>
          <w:lang w:eastAsia="ja-JP"/>
        </w:rPr>
        <w:t>Vulnerability Management</w:t>
      </w:r>
    </w:p>
    <w:p w14:paraId="6B6EFE78" w14:textId="6322A16E" w:rsidR="003A7DC7" w:rsidRPr="00EC7D61" w:rsidRDefault="005453CA" w:rsidP="003A7DC7">
      <w:pPr>
        <w:pStyle w:val="ListParagraph"/>
        <w:numPr>
          <w:ilvl w:val="1"/>
          <w:numId w:val="39"/>
        </w:numPr>
        <w:spacing w:before="80"/>
        <w:ind w:left="450" w:hanging="180"/>
        <w:rPr>
          <w:rFonts w:eastAsia="MS Mincho"/>
          <w:bCs/>
          <w:sz w:val="20"/>
          <w:szCs w:val="20"/>
          <w:lang w:eastAsia="ja-JP"/>
        </w:rPr>
      </w:pPr>
      <w:r w:rsidRPr="00EC7D61">
        <w:rPr>
          <w:rFonts w:eastAsia="MS Mincho"/>
          <w:bCs/>
          <w:sz w:val="20"/>
          <w:szCs w:val="20"/>
          <w:lang w:eastAsia="ja-JP"/>
        </w:rPr>
        <w:t>Vulnerability Prioritization</w:t>
      </w:r>
    </w:p>
    <w:p w14:paraId="1C253C1B" w14:textId="2A0828AD" w:rsidR="003A7DC7" w:rsidRPr="00EC7D61" w:rsidRDefault="005453CA" w:rsidP="003A7DC7">
      <w:pPr>
        <w:pStyle w:val="ListParagraph"/>
        <w:numPr>
          <w:ilvl w:val="1"/>
          <w:numId w:val="39"/>
        </w:numPr>
        <w:spacing w:before="80"/>
        <w:ind w:left="450" w:hanging="180"/>
        <w:rPr>
          <w:rFonts w:eastAsia="MS Mincho"/>
          <w:bCs/>
          <w:sz w:val="20"/>
          <w:szCs w:val="20"/>
          <w:lang w:eastAsia="ja-JP"/>
        </w:rPr>
      </w:pPr>
      <w:r w:rsidRPr="00EC7D61">
        <w:rPr>
          <w:rFonts w:eastAsia="MS Mincho"/>
          <w:bCs/>
          <w:sz w:val="20"/>
          <w:szCs w:val="20"/>
          <w:lang w:eastAsia="ja-JP"/>
        </w:rPr>
        <w:t>Adding Manpower for Vulnerability Management</w:t>
      </w:r>
    </w:p>
    <w:p w14:paraId="5B7F8AAF" w14:textId="512937C7" w:rsidR="003A7DC7" w:rsidRPr="00EC7D61" w:rsidRDefault="005453CA" w:rsidP="003A7DC7">
      <w:pPr>
        <w:pStyle w:val="ListParagraph"/>
        <w:numPr>
          <w:ilvl w:val="1"/>
          <w:numId w:val="39"/>
        </w:numPr>
        <w:spacing w:before="80"/>
        <w:ind w:left="450" w:hanging="180"/>
        <w:rPr>
          <w:rFonts w:eastAsia="MS Mincho"/>
          <w:bCs/>
          <w:sz w:val="20"/>
          <w:szCs w:val="20"/>
          <w:lang w:eastAsia="ja-JP"/>
        </w:rPr>
      </w:pPr>
      <w:r w:rsidRPr="00EC7D61">
        <w:rPr>
          <w:rFonts w:eastAsia="MS Mincho"/>
          <w:bCs/>
          <w:sz w:val="20"/>
          <w:szCs w:val="20"/>
          <w:lang w:eastAsia="ja-JP"/>
        </w:rPr>
        <w:t>Expertise shortage for Vulnerability Management &amp; Remediation</w:t>
      </w:r>
    </w:p>
    <w:p w14:paraId="46F8423A" w14:textId="5B21E9A0" w:rsidR="003A7DC7" w:rsidRPr="00EC7D61" w:rsidRDefault="00B322EE" w:rsidP="003A7DC7">
      <w:pPr>
        <w:pStyle w:val="ListParagraph"/>
        <w:numPr>
          <w:ilvl w:val="1"/>
          <w:numId w:val="39"/>
        </w:numPr>
        <w:spacing w:before="80"/>
        <w:ind w:left="450" w:hanging="180"/>
        <w:rPr>
          <w:rFonts w:eastAsia="MS Mincho"/>
          <w:bCs/>
          <w:sz w:val="20"/>
          <w:szCs w:val="20"/>
          <w:lang w:eastAsia="ja-JP"/>
        </w:rPr>
      </w:pPr>
      <w:r w:rsidRPr="00EC7D61">
        <w:rPr>
          <w:rFonts w:eastAsia="MS Mincho"/>
          <w:bCs/>
          <w:sz w:val="20"/>
          <w:szCs w:val="20"/>
          <w:lang w:eastAsia="ja-JP"/>
        </w:rPr>
        <w:t>Identifying if a vulnerability is being actively exploited</w:t>
      </w:r>
    </w:p>
    <w:p w14:paraId="3F0C78AA" w14:textId="02EA0EA7" w:rsidR="00B322EE" w:rsidRPr="00EC7D61" w:rsidRDefault="00B322EE" w:rsidP="003A7DC7">
      <w:pPr>
        <w:pStyle w:val="ListParagraph"/>
        <w:numPr>
          <w:ilvl w:val="1"/>
          <w:numId w:val="39"/>
        </w:numPr>
        <w:spacing w:before="80"/>
        <w:ind w:left="450" w:hanging="180"/>
        <w:rPr>
          <w:rFonts w:eastAsia="MS Mincho"/>
          <w:bCs/>
          <w:sz w:val="20"/>
          <w:szCs w:val="20"/>
          <w:lang w:eastAsia="ja-JP"/>
        </w:rPr>
      </w:pPr>
      <w:r w:rsidRPr="00EC7D61">
        <w:rPr>
          <w:rFonts w:eastAsia="MS Mincho"/>
          <w:bCs/>
          <w:sz w:val="20"/>
          <w:szCs w:val="20"/>
          <w:lang w:eastAsia="ja-JP"/>
        </w:rPr>
        <w:t>Vulnerability reporting</w:t>
      </w:r>
    </w:p>
    <w:p w14:paraId="6840BE9C" w14:textId="3046B53B" w:rsidR="00E21BC5" w:rsidRPr="00EC7D61" w:rsidRDefault="00E21BC5" w:rsidP="003A7DC7">
      <w:pPr>
        <w:pStyle w:val="ListParagraph"/>
        <w:numPr>
          <w:ilvl w:val="1"/>
          <w:numId w:val="39"/>
        </w:numPr>
        <w:spacing w:before="80"/>
        <w:ind w:left="450" w:hanging="180"/>
        <w:rPr>
          <w:rFonts w:eastAsia="MS Mincho"/>
          <w:bCs/>
          <w:sz w:val="20"/>
          <w:szCs w:val="20"/>
          <w:lang w:eastAsia="ja-JP"/>
        </w:rPr>
      </w:pPr>
      <w:r w:rsidRPr="00EC7D61">
        <w:rPr>
          <w:rFonts w:eastAsia="MS Mincho"/>
          <w:bCs/>
          <w:sz w:val="20"/>
          <w:szCs w:val="20"/>
          <w:lang w:eastAsia="ja-JP"/>
        </w:rPr>
        <w:t>Too many false positives</w:t>
      </w:r>
    </w:p>
    <w:p w14:paraId="100B0109" w14:textId="7A525EE5" w:rsidR="00DA219A" w:rsidRDefault="00DA219A" w:rsidP="00B322EE">
      <w:pPr>
        <w:pStyle w:val="ListParagraph"/>
        <w:numPr>
          <w:ilvl w:val="0"/>
          <w:numId w:val="39"/>
        </w:numPr>
        <w:spacing w:before="80"/>
        <w:rPr>
          <w:rFonts w:eastAsia="MS Mincho"/>
          <w:bCs/>
          <w:sz w:val="20"/>
          <w:szCs w:val="20"/>
          <w:lang w:eastAsia="ja-JP"/>
        </w:rPr>
      </w:pPr>
      <w:r>
        <w:rPr>
          <w:rFonts w:eastAsia="MS Mincho"/>
          <w:bCs/>
          <w:sz w:val="20"/>
          <w:szCs w:val="20"/>
          <w:lang w:eastAsia="ja-JP"/>
        </w:rPr>
        <w:t>Chief Information Security Officer (CISO)</w:t>
      </w:r>
      <w:r w:rsidR="00DD7507">
        <w:rPr>
          <w:rFonts w:eastAsia="MS Mincho"/>
          <w:bCs/>
          <w:sz w:val="20"/>
          <w:szCs w:val="20"/>
          <w:lang w:eastAsia="ja-JP"/>
        </w:rPr>
        <w:t xml:space="preserve">: “Are you concerned that your company </w:t>
      </w:r>
      <w:r w:rsidR="00DA4188">
        <w:rPr>
          <w:rFonts w:eastAsia="MS Mincho"/>
          <w:bCs/>
          <w:sz w:val="20"/>
          <w:szCs w:val="20"/>
          <w:lang w:eastAsia="ja-JP"/>
        </w:rPr>
        <w:t>is vulnerable</w:t>
      </w:r>
      <w:r w:rsidR="00DD7507">
        <w:rPr>
          <w:rFonts w:eastAsia="MS Mincho"/>
          <w:bCs/>
          <w:sz w:val="20"/>
          <w:szCs w:val="20"/>
          <w:lang w:eastAsia="ja-JP"/>
        </w:rPr>
        <w:t xml:space="preserve"> to WannaCry? (or any other recently released malware strain)</w:t>
      </w:r>
    </w:p>
    <w:p w14:paraId="29503819" w14:textId="4966B5FF" w:rsidR="001917F6" w:rsidRPr="001917F6" w:rsidRDefault="004D7D80" w:rsidP="001917F6">
      <w:pPr>
        <w:pStyle w:val="ListParagraph"/>
        <w:numPr>
          <w:ilvl w:val="0"/>
          <w:numId w:val="39"/>
        </w:numPr>
        <w:spacing w:before="80"/>
        <w:rPr>
          <w:rFonts w:eastAsia="MS Mincho"/>
          <w:bCs/>
          <w:sz w:val="20"/>
          <w:szCs w:val="20"/>
          <w:lang w:eastAsia="ja-JP"/>
        </w:rPr>
      </w:pPr>
      <w:r>
        <w:rPr>
          <w:rFonts w:eastAsia="MS Mincho"/>
          <w:bCs/>
          <w:sz w:val="20"/>
          <w:szCs w:val="20"/>
          <w:lang w:eastAsia="ja-JP"/>
        </w:rPr>
        <w:t xml:space="preserve">CISO: </w:t>
      </w:r>
      <w:r w:rsidR="001917F6" w:rsidRPr="001917F6">
        <w:rPr>
          <w:rFonts w:eastAsia="MS Mincho"/>
          <w:bCs/>
          <w:sz w:val="20"/>
          <w:szCs w:val="20"/>
          <w:lang w:eastAsia="ja-JP"/>
        </w:rPr>
        <w:t>According to the National Institute of Standards and Technology (NIST), it costs companies thirty times more to fix vulnerabilities after they release a product than it would if those fixes were performed during the design phase.</w:t>
      </w:r>
      <w:r w:rsidR="001917F6">
        <w:rPr>
          <w:rFonts w:eastAsia="MS Mincho"/>
          <w:bCs/>
          <w:sz w:val="20"/>
          <w:szCs w:val="20"/>
          <w:lang w:eastAsia="ja-JP"/>
        </w:rPr>
        <w:t xml:space="preserve"> Are you interested in testing your products while they are being built?</w:t>
      </w:r>
    </w:p>
    <w:p w14:paraId="450F82EF" w14:textId="29896BA8" w:rsidR="004D7D80" w:rsidRPr="006F0737" w:rsidRDefault="00C569A2" w:rsidP="00B322EE">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lastRenderedPageBreak/>
        <w:t xml:space="preserve">CISO for bank: </w:t>
      </w:r>
      <w:r w:rsidRPr="006F0737">
        <w:rPr>
          <w:sz w:val="22"/>
          <w:szCs w:val="22"/>
        </w:rPr>
        <w:t xml:space="preserve">From 2017 to 2018, X-Force Red saw a </w:t>
      </w:r>
      <w:r w:rsidRPr="006F0737">
        <w:rPr>
          <w:sz w:val="22"/>
          <w:szCs w:val="22"/>
          <w:u w:val="single"/>
        </w:rPr>
        <w:t>300% percent increase</w:t>
      </w:r>
      <w:r w:rsidRPr="006F0737">
        <w:rPr>
          <w:sz w:val="22"/>
          <w:szCs w:val="22"/>
        </w:rPr>
        <w:t xml:space="preserve"> from banks requesting ATM testing. Have you identified security vulnerabilities on your ATMs?</w:t>
      </w:r>
    </w:p>
    <w:p w14:paraId="17F3D2EB" w14:textId="55A0F529" w:rsidR="00110B32" w:rsidRPr="006F0737" w:rsidRDefault="00110B32" w:rsidP="00B322EE">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CRO: Do you know which vulnerabilities are posing the greatest risk to your organization? </w:t>
      </w:r>
      <w:r w:rsidR="00457D73" w:rsidRPr="006F0737">
        <w:rPr>
          <w:rFonts w:eastAsia="MS Mincho"/>
          <w:bCs/>
          <w:sz w:val="22"/>
          <w:szCs w:val="22"/>
          <w:lang w:eastAsia="ja-JP"/>
        </w:rPr>
        <w:t>How do you know you are fixing the most critical weaknesses first?</w:t>
      </w:r>
    </w:p>
    <w:p w14:paraId="1AE9FF70" w14:textId="66CA43D6" w:rsidR="00E27098" w:rsidRPr="006F0737" w:rsidRDefault="00E27098" w:rsidP="00B322EE">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CISO: Do you have a penetration testing program in place? If not, how do you know which vulnerabilities could expose your most important information to criminal attackers?</w:t>
      </w:r>
    </w:p>
    <w:p w14:paraId="7899668B" w14:textId="64EE981C" w:rsidR="00B93E65" w:rsidRPr="006F0737" w:rsidRDefault="00B93E65" w:rsidP="00B322EE">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CISO: If you have a penetration testing program in place, is there a centralized place where you can see your test results as vulnerabilities are discovered?</w:t>
      </w:r>
      <w:r w:rsidR="00E31AFA" w:rsidRPr="006F0737">
        <w:rPr>
          <w:rFonts w:eastAsia="MS Mincho"/>
          <w:bCs/>
          <w:sz w:val="22"/>
          <w:szCs w:val="22"/>
          <w:lang w:eastAsia="ja-JP"/>
        </w:rPr>
        <w:t xml:space="preserve"> </w:t>
      </w:r>
    </w:p>
    <w:p w14:paraId="12A0FC02" w14:textId="03CA30CB" w:rsidR="00B322EE" w:rsidRPr="006F0737" w:rsidRDefault="00DA219A" w:rsidP="00B322EE">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CISO</w:t>
      </w:r>
      <w:r w:rsidR="00B322EE" w:rsidRPr="006F0737">
        <w:rPr>
          <w:rFonts w:eastAsia="MS Mincho"/>
          <w:bCs/>
          <w:sz w:val="22"/>
          <w:szCs w:val="22"/>
          <w:lang w:eastAsia="ja-JP"/>
        </w:rPr>
        <w:t>: “Many organizations we speak with are trying to improve how they are prioritizing vulnerabilities after a scan. Is this a priority for your organization?”</w:t>
      </w:r>
    </w:p>
    <w:p w14:paraId="3D117F11" w14:textId="09D662F1" w:rsidR="003A7DC7" w:rsidRPr="006F0737" w:rsidRDefault="00B322EE"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CISO</w:t>
      </w:r>
      <w:r w:rsidR="00E64A9F" w:rsidRPr="006F0737">
        <w:rPr>
          <w:rFonts w:eastAsia="MS Mincho"/>
          <w:bCs/>
          <w:sz w:val="22"/>
          <w:szCs w:val="22"/>
          <w:lang w:eastAsia="ja-JP"/>
        </w:rPr>
        <w:t>/CIO</w:t>
      </w:r>
      <w:r w:rsidRPr="006F0737">
        <w:rPr>
          <w:rFonts w:eastAsia="MS Mincho"/>
          <w:bCs/>
          <w:sz w:val="22"/>
          <w:szCs w:val="22"/>
          <w:lang w:eastAsia="ja-JP"/>
        </w:rPr>
        <w:t xml:space="preserve">: </w:t>
      </w:r>
      <w:r w:rsidR="00EC7D61" w:rsidRPr="006F0737">
        <w:rPr>
          <w:rFonts w:eastAsia="MS Mincho"/>
          <w:bCs/>
          <w:sz w:val="22"/>
          <w:szCs w:val="22"/>
          <w:lang w:eastAsia="ja-JP"/>
        </w:rPr>
        <w:t>“</w:t>
      </w:r>
      <w:r w:rsidRPr="006F0737">
        <w:rPr>
          <w:rFonts w:eastAsia="MS Mincho"/>
          <w:bCs/>
          <w:sz w:val="22"/>
          <w:szCs w:val="22"/>
          <w:lang w:eastAsia="ja-JP"/>
        </w:rPr>
        <w:t>How do you know your vulnerability management team is addressing the most critical vulnerabilities first, those that if exploited, elevate risk the most?</w:t>
      </w:r>
      <w:r w:rsidR="00EC7D61" w:rsidRPr="006F0737">
        <w:rPr>
          <w:rFonts w:eastAsia="MS Mincho"/>
          <w:bCs/>
          <w:sz w:val="22"/>
          <w:szCs w:val="22"/>
          <w:lang w:eastAsia="ja-JP"/>
        </w:rPr>
        <w:t>”</w:t>
      </w:r>
    </w:p>
    <w:p w14:paraId="48955F7D" w14:textId="347577C2" w:rsidR="00B322EE" w:rsidRPr="006F0737" w:rsidRDefault="00B322EE"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CISO</w:t>
      </w:r>
      <w:r w:rsidR="00E64A9F" w:rsidRPr="006F0737">
        <w:rPr>
          <w:rFonts w:eastAsia="MS Mincho"/>
          <w:bCs/>
          <w:sz w:val="22"/>
          <w:szCs w:val="22"/>
          <w:lang w:eastAsia="ja-JP"/>
        </w:rPr>
        <w:t>/CIO</w:t>
      </w:r>
      <w:r w:rsidRPr="006F0737">
        <w:rPr>
          <w:rFonts w:eastAsia="MS Mincho"/>
          <w:bCs/>
          <w:sz w:val="22"/>
          <w:szCs w:val="22"/>
          <w:lang w:eastAsia="ja-JP"/>
        </w:rPr>
        <w:t xml:space="preserve">: </w:t>
      </w:r>
      <w:r w:rsidR="00EC7D61" w:rsidRPr="006F0737">
        <w:rPr>
          <w:rFonts w:eastAsia="MS Mincho"/>
          <w:bCs/>
          <w:sz w:val="22"/>
          <w:szCs w:val="22"/>
          <w:lang w:eastAsia="ja-JP"/>
        </w:rPr>
        <w:t>“</w:t>
      </w:r>
      <w:r w:rsidRPr="006F0737">
        <w:rPr>
          <w:rFonts w:eastAsia="MS Mincho"/>
          <w:bCs/>
          <w:sz w:val="22"/>
          <w:szCs w:val="22"/>
          <w:lang w:eastAsia="ja-JP"/>
        </w:rPr>
        <w:t xml:space="preserve">Do you have any way of knowing if an attacker is actively </w:t>
      </w:r>
      <w:r w:rsidR="00E64A9F" w:rsidRPr="006F0737">
        <w:rPr>
          <w:rFonts w:eastAsia="MS Mincho"/>
          <w:bCs/>
          <w:sz w:val="22"/>
          <w:szCs w:val="22"/>
          <w:lang w:eastAsia="ja-JP"/>
        </w:rPr>
        <w:t>exploiting a vulnerability that’s in your environment?</w:t>
      </w:r>
      <w:r w:rsidR="00EC7D61" w:rsidRPr="006F0737">
        <w:rPr>
          <w:rFonts w:eastAsia="MS Mincho"/>
          <w:bCs/>
          <w:sz w:val="22"/>
          <w:szCs w:val="22"/>
          <w:lang w:eastAsia="ja-JP"/>
        </w:rPr>
        <w:t>”</w:t>
      </w:r>
    </w:p>
    <w:p w14:paraId="2E969C14" w14:textId="7E6AFA55" w:rsidR="00E64A9F" w:rsidRPr="006F0737" w:rsidRDefault="00E64A9F"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CISO/CRO: </w:t>
      </w:r>
      <w:r w:rsidR="00EC7D61" w:rsidRPr="006F0737">
        <w:rPr>
          <w:rFonts w:eastAsia="MS Mincho"/>
          <w:bCs/>
          <w:sz w:val="22"/>
          <w:szCs w:val="22"/>
          <w:lang w:eastAsia="ja-JP"/>
        </w:rPr>
        <w:t>“</w:t>
      </w:r>
      <w:r w:rsidRPr="006F0737">
        <w:rPr>
          <w:rFonts w:eastAsia="MS Mincho"/>
          <w:bCs/>
          <w:sz w:val="22"/>
          <w:szCs w:val="22"/>
          <w:lang w:eastAsia="ja-JP"/>
        </w:rPr>
        <w:t>Are you looking to transition your vulnerability management program, so it enables a more risk-based approach?</w:t>
      </w:r>
      <w:r w:rsidR="00EC7D61" w:rsidRPr="006F0737">
        <w:rPr>
          <w:rFonts w:eastAsia="MS Mincho"/>
          <w:bCs/>
          <w:sz w:val="22"/>
          <w:szCs w:val="22"/>
          <w:lang w:eastAsia="ja-JP"/>
        </w:rPr>
        <w:t>”</w:t>
      </w:r>
    </w:p>
    <w:p w14:paraId="1F5B53BD" w14:textId="6544BA35" w:rsidR="00E64A9F" w:rsidRPr="006F0737" w:rsidRDefault="00E64A9F"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CRO: </w:t>
      </w:r>
      <w:r w:rsidR="00EC7D61" w:rsidRPr="006F0737">
        <w:rPr>
          <w:rFonts w:eastAsia="MS Mincho"/>
          <w:bCs/>
          <w:sz w:val="22"/>
          <w:szCs w:val="22"/>
          <w:lang w:eastAsia="ja-JP"/>
        </w:rPr>
        <w:t>“</w:t>
      </w:r>
      <w:r w:rsidRPr="006F0737">
        <w:rPr>
          <w:rFonts w:eastAsia="MS Mincho"/>
          <w:bCs/>
          <w:sz w:val="22"/>
          <w:szCs w:val="22"/>
          <w:lang w:eastAsia="ja-JP"/>
        </w:rPr>
        <w:t xml:space="preserve">How do you know you are prioritizing the vulnerabilities that </w:t>
      </w:r>
      <w:r w:rsidRPr="006F0737">
        <w:rPr>
          <w:rFonts w:eastAsia="MS Mincho"/>
          <w:bCs/>
          <w:sz w:val="22"/>
          <w:szCs w:val="22"/>
          <w:lang w:eastAsia="ja-JP"/>
        </w:rPr>
        <w:t>impact your most important systems and applications?</w:t>
      </w:r>
      <w:r w:rsidR="00EC7D61" w:rsidRPr="006F0737">
        <w:rPr>
          <w:rFonts w:eastAsia="MS Mincho"/>
          <w:bCs/>
          <w:sz w:val="22"/>
          <w:szCs w:val="22"/>
          <w:lang w:eastAsia="ja-JP"/>
        </w:rPr>
        <w:t>”</w:t>
      </w:r>
    </w:p>
    <w:p w14:paraId="5518A958" w14:textId="48445E15" w:rsidR="003A7DC7" w:rsidRPr="006F0737" w:rsidRDefault="00E64A9F"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CISO/Vulnerability Managers</w:t>
      </w:r>
      <w:r w:rsidR="003A7DC7" w:rsidRPr="006F0737">
        <w:rPr>
          <w:rFonts w:eastAsia="MS Mincho"/>
          <w:bCs/>
          <w:sz w:val="22"/>
          <w:szCs w:val="22"/>
          <w:lang w:eastAsia="ja-JP"/>
        </w:rPr>
        <w:t xml:space="preserve">: </w:t>
      </w:r>
      <w:r w:rsidR="00EC7D61" w:rsidRPr="006F0737">
        <w:rPr>
          <w:rFonts w:eastAsia="MS Mincho"/>
          <w:bCs/>
          <w:sz w:val="22"/>
          <w:szCs w:val="22"/>
          <w:lang w:eastAsia="ja-JP"/>
        </w:rPr>
        <w:t>“</w:t>
      </w:r>
      <w:r w:rsidRPr="006F0737">
        <w:rPr>
          <w:rFonts w:eastAsia="MS Mincho"/>
          <w:bCs/>
          <w:sz w:val="22"/>
          <w:szCs w:val="22"/>
          <w:lang w:eastAsia="ja-JP"/>
        </w:rPr>
        <w:t>Is your team spread thin on manpower and expertise? Are you manually connecting the dots figuring out who owns which asset and who is accountable for patching vulnerabilities on those assets?</w:t>
      </w:r>
      <w:r w:rsidR="00EC7D61" w:rsidRPr="006F0737">
        <w:rPr>
          <w:rFonts w:eastAsia="MS Mincho"/>
          <w:bCs/>
          <w:sz w:val="22"/>
          <w:szCs w:val="22"/>
          <w:lang w:eastAsia="ja-JP"/>
        </w:rPr>
        <w:t>”</w:t>
      </w:r>
    </w:p>
    <w:p w14:paraId="2E256C56" w14:textId="77777777" w:rsidR="003A7DC7" w:rsidRPr="006F0737" w:rsidRDefault="003A7DC7" w:rsidP="003A7DC7">
      <w:pPr>
        <w:spacing w:before="80"/>
        <w:rPr>
          <w:rFonts w:eastAsia="MS Mincho"/>
          <w:bCs/>
          <w:sz w:val="22"/>
          <w:szCs w:val="22"/>
          <w:lang w:eastAsia="ja-JP"/>
        </w:rPr>
      </w:pPr>
      <w:r w:rsidRPr="006F0737">
        <w:rPr>
          <w:rFonts w:eastAsia="MS Mincho"/>
          <w:bCs/>
          <w:sz w:val="22"/>
          <w:szCs w:val="22"/>
          <w:lang w:eastAsia="ja-JP"/>
        </w:rPr>
        <w:t xml:space="preserve">Confirm the following benefits: </w:t>
      </w:r>
    </w:p>
    <w:p w14:paraId="23292CF8" w14:textId="6D78D40A" w:rsidR="00FF3713" w:rsidRDefault="002640F4"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Pricing – X-Force Red charges a flat rate for </w:t>
      </w:r>
      <w:r w:rsidR="00702C8D" w:rsidRPr="006F0737">
        <w:rPr>
          <w:rFonts w:eastAsia="MS Mincho"/>
          <w:bCs/>
          <w:sz w:val="22"/>
          <w:szCs w:val="22"/>
          <w:lang w:eastAsia="ja-JP"/>
        </w:rPr>
        <w:t xml:space="preserve">subscription </w:t>
      </w:r>
      <w:r w:rsidRPr="006F0737">
        <w:rPr>
          <w:rFonts w:eastAsia="MS Mincho"/>
          <w:bCs/>
          <w:sz w:val="22"/>
          <w:szCs w:val="22"/>
          <w:lang w:eastAsia="ja-JP"/>
        </w:rPr>
        <w:t xml:space="preserve">testing services, in a “gift card” format </w:t>
      </w:r>
      <w:r w:rsidR="004912CE" w:rsidRPr="006F0737">
        <w:rPr>
          <w:rFonts w:eastAsia="MS Mincho"/>
          <w:bCs/>
          <w:sz w:val="22"/>
          <w:szCs w:val="22"/>
          <w:lang w:eastAsia="ja-JP"/>
        </w:rPr>
        <w:t xml:space="preserve">so that customers can use the allotted dollar amount on a </w:t>
      </w:r>
      <w:r w:rsidR="00431B4C" w:rsidRPr="00431B4C">
        <w:rPr>
          <w:rFonts w:eastAsia="MS Mincho"/>
          <w:bCs/>
          <w:sz w:val="22"/>
          <w:szCs w:val="22"/>
          <w:lang w:eastAsia="ja-JP"/>
        </w:rPr>
        <w:t>SKU</w:t>
      </w:r>
      <w:r w:rsidR="004912CE" w:rsidRPr="00431B4C">
        <w:rPr>
          <w:rFonts w:eastAsia="MS Mincho"/>
          <w:bCs/>
          <w:sz w:val="22"/>
          <w:szCs w:val="22"/>
          <w:lang w:eastAsia="ja-JP"/>
        </w:rPr>
        <w:t xml:space="preserve"> </w:t>
      </w:r>
      <w:r w:rsidR="004912CE" w:rsidRPr="006F0737">
        <w:rPr>
          <w:rFonts w:eastAsia="MS Mincho"/>
          <w:bCs/>
          <w:sz w:val="22"/>
          <w:szCs w:val="22"/>
          <w:lang w:eastAsia="ja-JP"/>
        </w:rPr>
        <w:t>for whatever they want to test.</w:t>
      </w:r>
      <w:r w:rsidR="00D02A56" w:rsidRPr="006F0737">
        <w:rPr>
          <w:rFonts w:eastAsia="MS Mincho"/>
          <w:bCs/>
          <w:sz w:val="22"/>
          <w:szCs w:val="22"/>
          <w:lang w:eastAsia="ja-JP"/>
        </w:rPr>
        <w:t xml:space="preserve"> They can also add or change what they test whenever they choose, at no additional cost. </w:t>
      </w:r>
      <w:r w:rsidR="002D7365" w:rsidRPr="006F0737">
        <w:rPr>
          <w:rFonts w:eastAsia="MS Mincho"/>
          <w:bCs/>
          <w:sz w:val="22"/>
          <w:szCs w:val="22"/>
          <w:lang w:eastAsia="ja-JP"/>
        </w:rPr>
        <w:t>Because the fee is flat, there is no additional cost for overtime.</w:t>
      </w:r>
      <w:r w:rsidR="00431B4C">
        <w:rPr>
          <w:rFonts w:eastAsia="MS Mincho"/>
          <w:bCs/>
          <w:sz w:val="22"/>
          <w:szCs w:val="22"/>
          <w:lang w:eastAsia="ja-JP"/>
        </w:rPr>
        <w:t xml:space="preserve"> </w:t>
      </w:r>
    </w:p>
    <w:p w14:paraId="4F6B761F" w14:textId="205BACD7" w:rsidR="009031E9" w:rsidRDefault="009031E9" w:rsidP="003A7DC7">
      <w:pPr>
        <w:pStyle w:val="ListParagraph"/>
        <w:numPr>
          <w:ilvl w:val="0"/>
          <w:numId w:val="39"/>
        </w:numPr>
        <w:spacing w:before="80"/>
        <w:rPr>
          <w:rFonts w:eastAsia="MS Mincho"/>
          <w:bCs/>
          <w:sz w:val="22"/>
          <w:szCs w:val="22"/>
          <w:lang w:eastAsia="ja-JP"/>
        </w:rPr>
      </w:pPr>
      <w:r>
        <w:rPr>
          <w:rFonts w:eastAsia="MS Mincho"/>
          <w:bCs/>
          <w:sz w:val="22"/>
          <w:szCs w:val="22"/>
          <w:lang w:eastAsia="ja-JP"/>
        </w:rPr>
        <w:t xml:space="preserve">For one large bank, </w:t>
      </w:r>
      <w:r w:rsidRPr="009031E9">
        <w:rPr>
          <w:rFonts w:eastAsia="MS Mincho"/>
          <w:bCs/>
          <w:sz w:val="22"/>
          <w:szCs w:val="22"/>
          <w:u w:val="single"/>
          <w:lang w:eastAsia="ja-JP"/>
        </w:rPr>
        <w:t>in three months</w:t>
      </w:r>
      <w:r>
        <w:rPr>
          <w:rFonts w:eastAsia="MS Mincho"/>
          <w:bCs/>
          <w:sz w:val="22"/>
          <w:szCs w:val="22"/>
          <w:lang w:eastAsia="ja-JP"/>
        </w:rPr>
        <w:t>, X-Force Red’s VMS reduced the bank’s high/critical vulnerabilities by 55% (eliminated more than a million high/critical vulnerabilities).</w:t>
      </w:r>
    </w:p>
    <w:p w14:paraId="02E340AC" w14:textId="3642E0DF" w:rsidR="002640F4" w:rsidRPr="006F0737" w:rsidRDefault="00431B4C" w:rsidP="003A7DC7">
      <w:pPr>
        <w:pStyle w:val="ListParagraph"/>
        <w:numPr>
          <w:ilvl w:val="0"/>
          <w:numId w:val="39"/>
        </w:numPr>
        <w:spacing w:before="80"/>
        <w:rPr>
          <w:rFonts w:eastAsia="MS Mincho"/>
          <w:bCs/>
          <w:sz w:val="22"/>
          <w:szCs w:val="22"/>
          <w:lang w:eastAsia="ja-JP"/>
        </w:rPr>
      </w:pPr>
      <w:r>
        <w:rPr>
          <w:rFonts w:eastAsia="MS Mincho"/>
          <w:bCs/>
          <w:sz w:val="22"/>
          <w:szCs w:val="22"/>
          <w:lang w:eastAsia="ja-JP"/>
        </w:rPr>
        <w:t>We also offer a flat rate for our X</w:t>
      </w:r>
      <w:r w:rsidR="009031E9">
        <w:rPr>
          <w:rFonts w:eastAsia="MS Mincho"/>
          <w:bCs/>
          <w:sz w:val="22"/>
          <w:szCs w:val="22"/>
          <w:lang w:eastAsia="ja-JP"/>
        </w:rPr>
        <w:t>-Force Red</w:t>
      </w:r>
      <w:r>
        <w:rPr>
          <w:rFonts w:eastAsia="MS Mincho"/>
          <w:bCs/>
          <w:sz w:val="22"/>
          <w:szCs w:val="22"/>
          <w:lang w:eastAsia="ja-JP"/>
        </w:rPr>
        <w:t xml:space="preserve"> VMS. Customers pay the same fixed rate for the duration of the contract – no overtime charges nor staff augmentation applied.</w:t>
      </w:r>
    </w:p>
    <w:p w14:paraId="14508A03" w14:textId="4AA1CE65" w:rsidR="007A14F6" w:rsidRPr="006F0737" w:rsidRDefault="007A14F6"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Testing anything – X-Force Red performs </w:t>
      </w:r>
      <w:r w:rsidR="00314761" w:rsidRPr="006F0737">
        <w:rPr>
          <w:rFonts w:eastAsia="MS Mincho"/>
          <w:bCs/>
          <w:sz w:val="22"/>
          <w:szCs w:val="22"/>
          <w:lang w:eastAsia="ja-JP"/>
        </w:rPr>
        <w:t xml:space="preserve">manual </w:t>
      </w:r>
      <w:r w:rsidRPr="006F0737">
        <w:rPr>
          <w:rFonts w:eastAsia="MS Mincho"/>
          <w:bCs/>
          <w:sz w:val="22"/>
          <w:szCs w:val="22"/>
          <w:lang w:eastAsia="ja-JP"/>
        </w:rPr>
        <w:t>tests against any application, network, hardware, physical, human, technology, product, anything and everything.</w:t>
      </w:r>
    </w:p>
    <w:p w14:paraId="3CD39FE0" w14:textId="3A9AE828" w:rsidR="00DF3D2F" w:rsidRPr="006F0737" w:rsidRDefault="00731FD9"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Using the X-Force Red </w:t>
      </w:r>
      <w:r w:rsidR="00FF3713">
        <w:rPr>
          <w:rFonts w:eastAsia="MS Mincho"/>
          <w:bCs/>
          <w:sz w:val="22"/>
          <w:szCs w:val="22"/>
          <w:lang w:eastAsia="ja-JP"/>
        </w:rPr>
        <w:t>P</w:t>
      </w:r>
      <w:r w:rsidRPr="006F0737">
        <w:rPr>
          <w:rFonts w:eastAsia="MS Mincho"/>
          <w:bCs/>
          <w:sz w:val="22"/>
          <w:szCs w:val="22"/>
          <w:lang w:eastAsia="ja-JP"/>
        </w:rPr>
        <w:t>ortal, c</w:t>
      </w:r>
      <w:r w:rsidR="00DF3D2F" w:rsidRPr="006F0737">
        <w:rPr>
          <w:rFonts w:eastAsia="MS Mincho"/>
          <w:bCs/>
          <w:sz w:val="22"/>
          <w:szCs w:val="22"/>
          <w:lang w:eastAsia="ja-JP"/>
        </w:rPr>
        <w:t xml:space="preserve">ustomers get real-time views of their testing progress including </w:t>
      </w:r>
      <w:r w:rsidR="000F4913" w:rsidRPr="006F0737">
        <w:rPr>
          <w:rFonts w:eastAsia="MS Mincho"/>
          <w:bCs/>
          <w:sz w:val="22"/>
          <w:szCs w:val="22"/>
          <w:lang w:eastAsia="ja-JP"/>
        </w:rPr>
        <w:t xml:space="preserve">identified </w:t>
      </w:r>
      <w:r w:rsidR="003A6496" w:rsidRPr="006F0737">
        <w:rPr>
          <w:rFonts w:eastAsia="MS Mincho"/>
          <w:bCs/>
          <w:sz w:val="22"/>
          <w:szCs w:val="22"/>
          <w:lang w:eastAsia="ja-JP"/>
        </w:rPr>
        <w:t>vulnerabilities,</w:t>
      </w:r>
      <w:r w:rsidR="000F4913" w:rsidRPr="006F0737">
        <w:rPr>
          <w:rFonts w:eastAsia="MS Mincho"/>
          <w:bCs/>
          <w:sz w:val="22"/>
          <w:szCs w:val="22"/>
          <w:lang w:eastAsia="ja-JP"/>
        </w:rPr>
        <w:t xml:space="preserve"> so they can begin remediation immediately – no lag time.</w:t>
      </w:r>
    </w:p>
    <w:p w14:paraId="3E48421F" w14:textId="34A9BCAB" w:rsidR="003A6496" w:rsidRPr="006F0737" w:rsidRDefault="002B1D42"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Global expertise. X-Force Red has more than </w:t>
      </w:r>
      <w:r w:rsidR="00FF3713">
        <w:rPr>
          <w:rFonts w:eastAsia="MS Mincho"/>
          <w:bCs/>
          <w:sz w:val="22"/>
          <w:szCs w:val="22"/>
          <w:lang w:eastAsia="ja-JP"/>
        </w:rPr>
        <w:t>2</w:t>
      </w:r>
      <w:r w:rsidRPr="006F0737">
        <w:rPr>
          <w:rFonts w:eastAsia="MS Mincho"/>
          <w:bCs/>
          <w:sz w:val="22"/>
          <w:szCs w:val="22"/>
          <w:lang w:eastAsia="ja-JP"/>
        </w:rPr>
        <w:t>00 hackers worldwide.</w:t>
      </w:r>
    </w:p>
    <w:p w14:paraId="2816C81B" w14:textId="2BA99E26" w:rsidR="00161482" w:rsidRPr="006F0737" w:rsidRDefault="006F0737" w:rsidP="003A7DC7">
      <w:pPr>
        <w:pStyle w:val="ListParagraph"/>
        <w:numPr>
          <w:ilvl w:val="0"/>
          <w:numId w:val="39"/>
        </w:numPr>
        <w:spacing w:before="80"/>
        <w:rPr>
          <w:rFonts w:eastAsia="MS Mincho"/>
          <w:bCs/>
          <w:sz w:val="22"/>
          <w:szCs w:val="22"/>
          <w:lang w:eastAsia="ja-JP"/>
        </w:rPr>
      </w:pPr>
      <w:r>
        <w:rPr>
          <w:rFonts w:eastAsia="MS Mincho"/>
          <w:bCs/>
          <w:sz w:val="22"/>
          <w:szCs w:val="22"/>
          <w:lang w:eastAsia="ja-JP"/>
        </w:rPr>
        <w:t>Subscription-</w:t>
      </w:r>
      <w:r w:rsidR="00161482" w:rsidRPr="006F0737">
        <w:rPr>
          <w:rFonts w:eastAsia="MS Mincho"/>
          <w:bCs/>
          <w:sz w:val="22"/>
          <w:szCs w:val="22"/>
          <w:lang w:eastAsia="ja-JP"/>
        </w:rPr>
        <w:t>based or ad-hoc testing as needed</w:t>
      </w:r>
      <w:r w:rsidR="002640F4" w:rsidRPr="006F0737">
        <w:rPr>
          <w:rFonts w:eastAsia="MS Mincho"/>
          <w:bCs/>
          <w:sz w:val="22"/>
          <w:szCs w:val="22"/>
          <w:lang w:eastAsia="ja-JP"/>
        </w:rPr>
        <w:t>.</w:t>
      </w:r>
    </w:p>
    <w:p w14:paraId="5E1EE2B2" w14:textId="27BE65A2" w:rsidR="00314761" w:rsidRPr="006F0737" w:rsidRDefault="00314761"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w:t>
      </w:r>
      <w:r w:rsidR="00841D9D" w:rsidRPr="006F0737">
        <w:rPr>
          <w:rFonts w:eastAsia="MS Mincho"/>
          <w:bCs/>
          <w:sz w:val="22"/>
          <w:szCs w:val="22"/>
          <w:lang w:eastAsia="ja-JP"/>
        </w:rPr>
        <w:t>Thin</w:t>
      </w:r>
      <w:r w:rsidR="00841D9D">
        <w:rPr>
          <w:rFonts w:eastAsia="MS Mincho"/>
          <w:bCs/>
          <w:sz w:val="22"/>
          <w:szCs w:val="22"/>
          <w:lang w:eastAsia="ja-JP"/>
        </w:rPr>
        <w:t>k</w:t>
      </w:r>
      <w:r w:rsidR="00841D9D" w:rsidRPr="006F0737">
        <w:rPr>
          <w:rFonts w:eastAsia="MS Mincho"/>
          <w:bCs/>
          <w:sz w:val="22"/>
          <w:szCs w:val="22"/>
          <w:lang w:eastAsia="ja-JP"/>
        </w:rPr>
        <w:t xml:space="preserve"> </w:t>
      </w:r>
      <w:r w:rsidRPr="006F0737">
        <w:rPr>
          <w:rFonts w:eastAsia="MS Mincho"/>
          <w:bCs/>
          <w:sz w:val="22"/>
          <w:szCs w:val="22"/>
          <w:lang w:eastAsia="ja-JP"/>
        </w:rPr>
        <w:t>like a hacker” mentality</w:t>
      </w:r>
      <w:r w:rsidR="007E2DEC" w:rsidRPr="006F0737">
        <w:rPr>
          <w:rFonts w:eastAsia="MS Mincho"/>
          <w:bCs/>
          <w:sz w:val="22"/>
          <w:szCs w:val="22"/>
          <w:lang w:eastAsia="ja-JP"/>
        </w:rPr>
        <w:t>. X-Force Red’s veteran hackers have decades of experience breaking into everything and anything. Hacking is in their blood.</w:t>
      </w:r>
    </w:p>
    <w:p w14:paraId="37186D88" w14:textId="17835B4F" w:rsidR="00616F87" w:rsidRPr="006F0737" w:rsidRDefault="00616F87"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Automation. </w:t>
      </w:r>
      <w:r w:rsidR="00F47896">
        <w:rPr>
          <w:rFonts w:eastAsia="MS Mincho"/>
          <w:bCs/>
          <w:sz w:val="22"/>
          <w:szCs w:val="22"/>
          <w:lang w:eastAsia="ja-JP"/>
        </w:rPr>
        <w:t xml:space="preserve">X-Force Red automates the </w:t>
      </w:r>
      <w:r w:rsidR="00FF3713">
        <w:rPr>
          <w:rFonts w:eastAsia="MS Mincho"/>
          <w:bCs/>
          <w:sz w:val="22"/>
          <w:szCs w:val="22"/>
          <w:lang w:eastAsia="ja-JP"/>
        </w:rPr>
        <w:t>vulnerability</w:t>
      </w:r>
      <w:r w:rsidR="00F47896">
        <w:rPr>
          <w:rFonts w:eastAsia="MS Mincho"/>
          <w:bCs/>
          <w:sz w:val="22"/>
          <w:szCs w:val="22"/>
          <w:lang w:eastAsia="ja-JP"/>
        </w:rPr>
        <w:t xml:space="preserve"> ranking process so that manual labor is not needed to prioritize the most critical vulnerabilities.</w:t>
      </w:r>
    </w:p>
    <w:p w14:paraId="6CB9F123" w14:textId="63A6E29D" w:rsidR="003A7DC7" w:rsidRPr="006F0737" w:rsidRDefault="00914245"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Identify if a vulnerability is being weaponized in the wild</w:t>
      </w:r>
      <w:r w:rsidR="003A7DC7" w:rsidRPr="006F0737">
        <w:rPr>
          <w:rFonts w:eastAsia="MS Mincho"/>
          <w:bCs/>
          <w:sz w:val="22"/>
          <w:szCs w:val="22"/>
          <w:lang w:eastAsia="ja-JP"/>
        </w:rPr>
        <w:t>.</w:t>
      </w:r>
    </w:p>
    <w:p w14:paraId="3464BA03" w14:textId="2F10365B" w:rsidR="003A7DC7" w:rsidRPr="006F0737" w:rsidRDefault="00914245"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Prioritize vulnerabilities based on weaponization and importance of the system/application at risk</w:t>
      </w:r>
      <w:r w:rsidR="003A7DC7" w:rsidRPr="006F0737">
        <w:rPr>
          <w:rFonts w:eastAsia="MS Mincho"/>
          <w:bCs/>
          <w:sz w:val="22"/>
          <w:szCs w:val="22"/>
          <w:lang w:eastAsia="ja-JP"/>
        </w:rPr>
        <w:t>.</w:t>
      </w:r>
      <w:r w:rsidR="00FF3713">
        <w:rPr>
          <w:rFonts w:eastAsia="MS Mincho"/>
          <w:bCs/>
          <w:sz w:val="22"/>
          <w:szCs w:val="22"/>
          <w:lang w:eastAsia="ja-JP"/>
        </w:rPr>
        <w:t xml:space="preserve"> Our vulnerability ranking algorithm was built by our hackers so we understand which vulnerabilities can be exploited by attackers.</w:t>
      </w:r>
    </w:p>
    <w:p w14:paraId="1740C6F4" w14:textId="2FFE11EA" w:rsidR="003A7DC7" w:rsidRPr="006F0737" w:rsidRDefault="00914245"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Work with customer on a </w:t>
      </w:r>
      <w:r w:rsidR="00A26DF5" w:rsidRPr="006F0737">
        <w:rPr>
          <w:rFonts w:eastAsia="MS Mincho"/>
          <w:bCs/>
          <w:sz w:val="22"/>
          <w:szCs w:val="22"/>
          <w:lang w:eastAsia="ja-JP"/>
        </w:rPr>
        <w:t>risk-based</w:t>
      </w:r>
      <w:r w:rsidRPr="006F0737">
        <w:rPr>
          <w:rFonts w:eastAsia="MS Mincho"/>
          <w:bCs/>
          <w:sz w:val="22"/>
          <w:szCs w:val="22"/>
          <w:lang w:eastAsia="ja-JP"/>
        </w:rPr>
        <w:t xml:space="preserve"> remediation plan.</w:t>
      </w:r>
      <w:r w:rsidR="00FF3713">
        <w:rPr>
          <w:rFonts w:eastAsia="MS Mincho"/>
          <w:bCs/>
          <w:sz w:val="22"/>
          <w:szCs w:val="22"/>
          <w:lang w:eastAsia="ja-JP"/>
        </w:rPr>
        <w:t xml:space="preserve"> We facilitate the remediation process to ensure vulnerabilities are patched.</w:t>
      </w:r>
    </w:p>
    <w:p w14:paraId="2B1D4B85" w14:textId="76FA983C" w:rsidR="003A7DC7" w:rsidRPr="006F0737" w:rsidRDefault="00A26DF5"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Identify most important systems/applications, who owns them, who’s responsible for patching vulnerabilities </w:t>
      </w:r>
      <w:r w:rsidR="00EC7D61" w:rsidRPr="006F0737">
        <w:rPr>
          <w:rFonts w:eastAsia="MS Mincho"/>
          <w:bCs/>
          <w:sz w:val="22"/>
          <w:szCs w:val="22"/>
          <w:lang w:eastAsia="ja-JP"/>
        </w:rPr>
        <w:t>on</w:t>
      </w:r>
      <w:r w:rsidRPr="006F0737">
        <w:rPr>
          <w:rFonts w:eastAsia="MS Mincho"/>
          <w:bCs/>
          <w:sz w:val="22"/>
          <w:szCs w:val="22"/>
          <w:lang w:eastAsia="ja-JP"/>
        </w:rPr>
        <w:t xml:space="preserve"> them, and keep up-to-speed with patching progress.</w:t>
      </w:r>
    </w:p>
    <w:p w14:paraId="1DE6EEBB" w14:textId="04522C45" w:rsidR="00526EFA" w:rsidRPr="006F0737" w:rsidRDefault="00A26DF5"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Customers can use whatever scanner they want. The service is vendor agnostic</w:t>
      </w:r>
      <w:r w:rsidR="004C699F">
        <w:rPr>
          <w:rFonts w:eastAsia="MS Mincho"/>
          <w:bCs/>
          <w:sz w:val="22"/>
          <w:szCs w:val="22"/>
          <w:lang w:eastAsia="ja-JP"/>
        </w:rPr>
        <w:t xml:space="preserve"> (significant discounts offered for Qualys customers)</w:t>
      </w:r>
    </w:p>
    <w:p w14:paraId="056CC89D" w14:textId="4EF3C9A8" w:rsidR="00A26DF5" w:rsidRPr="006F0737" w:rsidRDefault="00A26DF5"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If the customer is short on skillsets and manpower, X-Force Red can manage the vulnerability management program for them</w:t>
      </w:r>
      <w:r w:rsidR="00E21BC5" w:rsidRPr="006F0737">
        <w:rPr>
          <w:rFonts w:eastAsia="MS Mincho"/>
          <w:bCs/>
          <w:sz w:val="22"/>
          <w:szCs w:val="22"/>
          <w:lang w:eastAsia="ja-JP"/>
        </w:rPr>
        <w:t>.</w:t>
      </w:r>
    </w:p>
    <w:p w14:paraId="798C01D4" w14:textId="4E4DCA0C" w:rsidR="00E21BC5" w:rsidRPr="006F0737" w:rsidRDefault="00E21BC5"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lastRenderedPageBreak/>
        <w:t xml:space="preserve">X-Force Red reduces false positives by validating </w:t>
      </w:r>
      <w:r w:rsidR="00841D9D">
        <w:rPr>
          <w:rFonts w:eastAsia="MS Mincho"/>
          <w:bCs/>
          <w:sz w:val="22"/>
          <w:szCs w:val="22"/>
          <w:lang w:eastAsia="ja-JP"/>
        </w:rPr>
        <w:t>which</w:t>
      </w:r>
      <w:r w:rsidR="00841D9D" w:rsidRPr="006F0737">
        <w:rPr>
          <w:rFonts w:eastAsia="MS Mincho"/>
          <w:bCs/>
          <w:sz w:val="22"/>
          <w:szCs w:val="22"/>
          <w:lang w:eastAsia="ja-JP"/>
        </w:rPr>
        <w:t xml:space="preserve"> </w:t>
      </w:r>
      <w:r w:rsidRPr="006F0737">
        <w:rPr>
          <w:rFonts w:eastAsia="MS Mincho"/>
          <w:bCs/>
          <w:sz w:val="22"/>
          <w:szCs w:val="22"/>
          <w:lang w:eastAsia="ja-JP"/>
        </w:rPr>
        <w:t>vulnerabilities are real</w:t>
      </w:r>
    </w:p>
    <w:p w14:paraId="0C5840FB" w14:textId="2A77E850" w:rsidR="00725FC5" w:rsidRPr="006F0737" w:rsidRDefault="009E7E99" w:rsidP="003A7DC7">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 xml:space="preserve">Right-fit, right-price as compared to staff augmentation approaches; </w:t>
      </w:r>
      <w:r w:rsidR="00725FC5" w:rsidRPr="006F0737">
        <w:rPr>
          <w:rFonts w:eastAsia="MS Mincho"/>
          <w:bCs/>
          <w:sz w:val="22"/>
          <w:szCs w:val="22"/>
          <w:lang w:eastAsia="ja-JP"/>
        </w:rPr>
        <w:t xml:space="preserve">price is </w:t>
      </w:r>
      <w:r w:rsidRPr="006F0737">
        <w:rPr>
          <w:rFonts w:eastAsia="MS Mincho"/>
          <w:bCs/>
          <w:sz w:val="22"/>
          <w:szCs w:val="22"/>
          <w:lang w:eastAsia="ja-JP"/>
        </w:rPr>
        <w:t xml:space="preserve">optimized for </w:t>
      </w:r>
      <w:r w:rsidR="00725FC5" w:rsidRPr="006F0737">
        <w:rPr>
          <w:rFonts w:eastAsia="MS Mincho"/>
          <w:bCs/>
          <w:sz w:val="22"/>
          <w:szCs w:val="22"/>
          <w:lang w:eastAsia="ja-JP"/>
        </w:rPr>
        <w:t>VMS</w:t>
      </w:r>
      <w:r w:rsidRPr="006F0737">
        <w:rPr>
          <w:rFonts w:eastAsia="MS Mincho"/>
          <w:bCs/>
          <w:sz w:val="22"/>
          <w:szCs w:val="22"/>
          <w:lang w:eastAsia="ja-JP"/>
        </w:rPr>
        <w:t xml:space="preserve"> use case and can be as much at 90% less than staff augmentation. </w:t>
      </w:r>
    </w:p>
    <w:p w14:paraId="75D80D3B" w14:textId="3B04F248" w:rsidR="009E7E99" w:rsidRPr="006F0737" w:rsidRDefault="00725FC5" w:rsidP="00725FC5">
      <w:pPr>
        <w:pStyle w:val="ListParagraph"/>
        <w:numPr>
          <w:ilvl w:val="0"/>
          <w:numId w:val="39"/>
        </w:numPr>
        <w:spacing w:before="80"/>
        <w:rPr>
          <w:rFonts w:eastAsia="MS Mincho"/>
          <w:bCs/>
          <w:sz w:val="22"/>
          <w:szCs w:val="22"/>
          <w:lang w:eastAsia="ja-JP"/>
        </w:rPr>
      </w:pPr>
      <w:r w:rsidRPr="006F0737">
        <w:rPr>
          <w:rFonts w:eastAsia="MS Mincho"/>
          <w:bCs/>
          <w:sz w:val="22"/>
          <w:szCs w:val="22"/>
          <w:lang w:eastAsia="ja-JP"/>
        </w:rPr>
        <w:t>The X-Force Red</w:t>
      </w:r>
      <w:r w:rsidR="009E7E99" w:rsidRPr="006F0737">
        <w:rPr>
          <w:rFonts w:eastAsia="MS Mincho"/>
          <w:bCs/>
          <w:sz w:val="22"/>
          <w:szCs w:val="22"/>
          <w:lang w:eastAsia="ja-JP"/>
        </w:rPr>
        <w:t xml:space="preserve"> staff involved are VMS experts, not general consulting.</w:t>
      </w:r>
    </w:p>
    <w:p w14:paraId="3F61455D" w14:textId="77777777" w:rsidR="00E21D60" w:rsidRPr="00BC3AFD" w:rsidRDefault="00110404" w:rsidP="00E21D60">
      <w:pPr>
        <w:pStyle w:val="Heading1"/>
        <w:pBdr>
          <w:top w:val="single" w:sz="8" w:space="2" w:color="99CCFF"/>
          <w:bottom w:val="single" w:sz="8" w:space="2" w:color="99CCFF"/>
        </w:pBdr>
        <w:rPr>
          <w:rFonts w:ascii="Cambria" w:hAnsi="Cambria"/>
          <w:color w:val="000080"/>
          <w:sz w:val="28"/>
          <w:szCs w:val="28"/>
        </w:rPr>
      </w:pPr>
      <w:r w:rsidRPr="007D7F0E">
        <w:rPr>
          <w:rFonts w:ascii="Cambria" w:hAnsi="Cambria" w:cs="JKKGG K+ Helvetica Neue"/>
          <w:bCs w:val="0"/>
          <w:noProof/>
          <w:color w:val="000080"/>
          <w:sz w:val="28"/>
          <w:szCs w:val="28"/>
        </w:rPr>
        <w:drawing>
          <wp:inline distT="0" distB="0" distL="0" distR="0" wp14:anchorId="363A8A5F" wp14:editId="7EDB23F7">
            <wp:extent cx="297815" cy="3079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15" cy="307975"/>
                    </a:xfrm>
                    <a:prstGeom prst="rect">
                      <a:avLst/>
                    </a:prstGeom>
                    <a:noFill/>
                    <a:ln>
                      <a:noFill/>
                    </a:ln>
                  </pic:spPr>
                </pic:pic>
              </a:graphicData>
            </a:graphic>
          </wp:inline>
        </w:drawing>
      </w:r>
      <w:r w:rsidR="00E21D60">
        <w:rPr>
          <w:rFonts w:ascii="Cambria" w:hAnsi="Cambria" w:cs="JKKGG K+ Helvetica Neue"/>
          <w:bCs w:val="0"/>
          <w:color w:val="000080"/>
          <w:sz w:val="28"/>
          <w:szCs w:val="28"/>
        </w:rPr>
        <w:t>Discovery Questions</w:t>
      </w:r>
    </w:p>
    <w:p w14:paraId="1C591A31" w14:textId="0F1D6717" w:rsidR="00DF6ECE" w:rsidRDefault="00DF6ECE" w:rsidP="00A26DF5">
      <w:pPr>
        <w:numPr>
          <w:ilvl w:val="0"/>
          <w:numId w:val="43"/>
        </w:numPr>
        <w:contextualSpacing/>
        <w:rPr>
          <w:rFonts w:eastAsia="Calibri"/>
          <w:sz w:val="22"/>
        </w:rPr>
      </w:pPr>
      <w:r>
        <w:rPr>
          <w:rFonts w:eastAsia="Calibri"/>
          <w:sz w:val="22"/>
        </w:rPr>
        <w:t>Do you have a penetration testing program in place? If so, do you pay by the hour including paying extra if testers work overtime?</w:t>
      </w:r>
    </w:p>
    <w:p w14:paraId="7E480915" w14:textId="7C8B1CBD" w:rsidR="00CD07E8" w:rsidRDefault="00CD07E8" w:rsidP="00A26DF5">
      <w:pPr>
        <w:numPr>
          <w:ilvl w:val="0"/>
          <w:numId w:val="43"/>
        </w:numPr>
        <w:contextualSpacing/>
        <w:rPr>
          <w:rFonts w:eastAsia="Calibri"/>
          <w:sz w:val="22"/>
        </w:rPr>
      </w:pPr>
      <w:r>
        <w:rPr>
          <w:rFonts w:eastAsia="Calibri"/>
          <w:sz w:val="22"/>
        </w:rPr>
        <w:t xml:space="preserve">Are you identifying security vulnerabilities in your IoT, </w:t>
      </w:r>
      <w:proofErr w:type="spellStart"/>
      <w:r>
        <w:rPr>
          <w:rFonts w:eastAsia="Calibri"/>
          <w:sz w:val="22"/>
        </w:rPr>
        <w:t>IIoT</w:t>
      </w:r>
      <w:proofErr w:type="spellEnd"/>
      <w:r>
        <w:rPr>
          <w:rFonts w:eastAsia="Calibri"/>
          <w:sz w:val="22"/>
        </w:rPr>
        <w:t xml:space="preserve"> and OT products during the design phase or afterwards?</w:t>
      </w:r>
    </w:p>
    <w:p w14:paraId="7FDA8441" w14:textId="194D122B" w:rsidR="00BC5C45" w:rsidRDefault="00BC5C45" w:rsidP="00A26DF5">
      <w:pPr>
        <w:numPr>
          <w:ilvl w:val="0"/>
          <w:numId w:val="43"/>
        </w:numPr>
        <w:contextualSpacing/>
        <w:rPr>
          <w:rFonts w:eastAsia="Calibri"/>
          <w:sz w:val="22"/>
        </w:rPr>
      </w:pPr>
      <w:r>
        <w:rPr>
          <w:rFonts w:eastAsia="Calibri"/>
          <w:sz w:val="22"/>
        </w:rPr>
        <w:t xml:space="preserve">Are you interested in identifying all the security vulnerabilities across your applications, networks, hardware, </w:t>
      </w:r>
      <w:r w:rsidR="00841D9D">
        <w:rPr>
          <w:rFonts w:eastAsia="Calibri"/>
          <w:sz w:val="22"/>
        </w:rPr>
        <w:t xml:space="preserve">personnel </w:t>
      </w:r>
      <w:r>
        <w:rPr>
          <w:rFonts w:eastAsia="Calibri"/>
          <w:sz w:val="22"/>
        </w:rPr>
        <w:t>and technologies that criminal attackers may be able to exploit?</w:t>
      </w:r>
    </w:p>
    <w:p w14:paraId="3B190371" w14:textId="18C4340C" w:rsidR="00A17BC6" w:rsidRDefault="00A17BC6" w:rsidP="00A26DF5">
      <w:pPr>
        <w:numPr>
          <w:ilvl w:val="0"/>
          <w:numId w:val="43"/>
        </w:numPr>
        <w:contextualSpacing/>
        <w:rPr>
          <w:rFonts w:eastAsia="Calibri"/>
          <w:sz w:val="22"/>
        </w:rPr>
      </w:pPr>
      <w:r>
        <w:rPr>
          <w:rFonts w:eastAsia="Calibri"/>
          <w:sz w:val="22"/>
        </w:rPr>
        <w:t>Do you want to know if your company is susceptible to “X” malware? (i.e. WannaCry or whichever highly publicized malware is announced)</w:t>
      </w:r>
    </w:p>
    <w:p w14:paraId="3A0D62C9" w14:textId="3CBEAD00" w:rsidR="00A17BC6" w:rsidRDefault="008056F2" w:rsidP="00A26DF5">
      <w:pPr>
        <w:numPr>
          <w:ilvl w:val="0"/>
          <w:numId w:val="43"/>
        </w:numPr>
        <w:contextualSpacing/>
        <w:rPr>
          <w:rFonts w:eastAsia="Calibri"/>
          <w:sz w:val="22"/>
        </w:rPr>
      </w:pPr>
      <w:r>
        <w:rPr>
          <w:rFonts w:eastAsia="Calibri"/>
          <w:sz w:val="22"/>
        </w:rPr>
        <w:t xml:space="preserve">Do you know if your applications, networks, hardware, </w:t>
      </w:r>
      <w:r w:rsidR="00841D9D">
        <w:rPr>
          <w:rFonts w:eastAsia="Calibri"/>
          <w:sz w:val="22"/>
        </w:rPr>
        <w:t xml:space="preserve">personnel </w:t>
      </w:r>
      <w:r>
        <w:rPr>
          <w:rFonts w:eastAsia="Calibri"/>
          <w:sz w:val="22"/>
        </w:rPr>
        <w:t>and processes are in compliance with industry security mandates?</w:t>
      </w:r>
    </w:p>
    <w:p w14:paraId="2A5161A8" w14:textId="7B71769E" w:rsidR="0079353F" w:rsidRDefault="00FF7B60" w:rsidP="0079353F">
      <w:pPr>
        <w:numPr>
          <w:ilvl w:val="0"/>
          <w:numId w:val="43"/>
        </w:numPr>
        <w:contextualSpacing/>
        <w:rPr>
          <w:rFonts w:eastAsia="Calibri"/>
          <w:sz w:val="22"/>
        </w:rPr>
      </w:pPr>
      <w:r>
        <w:rPr>
          <w:rFonts w:eastAsia="Calibri"/>
          <w:sz w:val="22"/>
        </w:rPr>
        <w:t>Are you tired of manual processes? Do you lack the resources to manually identify</w:t>
      </w:r>
      <w:r w:rsidR="001F67CF">
        <w:rPr>
          <w:rFonts w:eastAsia="Calibri"/>
          <w:sz w:val="22"/>
        </w:rPr>
        <w:t xml:space="preserve">, </w:t>
      </w:r>
      <w:r>
        <w:rPr>
          <w:rFonts w:eastAsia="Calibri"/>
          <w:sz w:val="22"/>
        </w:rPr>
        <w:t>prioritize</w:t>
      </w:r>
      <w:r w:rsidR="001F67CF">
        <w:rPr>
          <w:rFonts w:eastAsia="Calibri"/>
          <w:sz w:val="22"/>
        </w:rPr>
        <w:t xml:space="preserve"> and remediate</w:t>
      </w:r>
      <w:r>
        <w:rPr>
          <w:rFonts w:eastAsia="Calibri"/>
          <w:sz w:val="22"/>
        </w:rPr>
        <w:t xml:space="preserve"> </w:t>
      </w:r>
      <w:r w:rsidR="001F67CF">
        <w:rPr>
          <w:rFonts w:eastAsia="Calibri"/>
          <w:sz w:val="22"/>
        </w:rPr>
        <w:t>security vulnerabilities?</w:t>
      </w:r>
    </w:p>
    <w:p w14:paraId="6BB2E36B" w14:textId="7F142242" w:rsidR="00DF6ECE" w:rsidRDefault="00615D10" w:rsidP="00E61064">
      <w:pPr>
        <w:numPr>
          <w:ilvl w:val="0"/>
          <w:numId w:val="43"/>
        </w:numPr>
        <w:contextualSpacing/>
        <w:rPr>
          <w:rFonts w:eastAsia="Calibri"/>
          <w:sz w:val="22"/>
        </w:rPr>
      </w:pPr>
      <w:r>
        <w:rPr>
          <w:rFonts w:eastAsia="Calibri"/>
          <w:sz w:val="22"/>
        </w:rPr>
        <w:t>Do you know which employees repeatedly click on suspicious links or violate security policies?</w:t>
      </w:r>
    </w:p>
    <w:p w14:paraId="61CC6DD0" w14:textId="15529635" w:rsidR="00A26DF5" w:rsidRPr="00A26DF5" w:rsidRDefault="00A26DF5" w:rsidP="00A26DF5">
      <w:pPr>
        <w:numPr>
          <w:ilvl w:val="0"/>
          <w:numId w:val="43"/>
        </w:numPr>
        <w:contextualSpacing/>
        <w:rPr>
          <w:rFonts w:eastAsia="Calibri"/>
          <w:sz w:val="22"/>
        </w:rPr>
      </w:pPr>
      <w:r w:rsidRPr="00A26DF5">
        <w:rPr>
          <w:rFonts w:eastAsia="Calibri"/>
          <w:sz w:val="22"/>
        </w:rPr>
        <w:t>Do you have a vulnerability management plan? And if so, how do you know you are prioritizing the right vulnerabilities?</w:t>
      </w:r>
    </w:p>
    <w:p w14:paraId="7A9DAA03" w14:textId="10DD3C6A" w:rsidR="00A26DF5" w:rsidRPr="00A26DF5" w:rsidRDefault="00A26DF5" w:rsidP="00A26DF5">
      <w:pPr>
        <w:numPr>
          <w:ilvl w:val="0"/>
          <w:numId w:val="43"/>
        </w:numPr>
        <w:contextualSpacing/>
        <w:rPr>
          <w:rFonts w:eastAsia="Calibri"/>
          <w:sz w:val="22"/>
        </w:rPr>
      </w:pPr>
      <w:r w:rsidRPr="00A26DF5">
        <w:rPr>
          <w:rFonts w:eastAsia="Calibri"/>
          <w:sz w:val="22"/>
        </w:rPr>
        <w:t>Is your vulnerability management team buried in</w:t>
      </w:r>
      <w:r w:rsidR="00990F0C">
        <w:rPr>
          <w:rFonts w:eastAsia="Calibri"/>
          <w:sz w:val="22"/>
        </w:rPr>
        <w:t xml:space="preserve"> vulnerabilities and don’t know </w:t>
      </w:r>
      <w:r w:rsidRPr="00A26DF5">
        <w:rPr>
          <w:rFonts w:eastAsia="Calibri"/>
          <w:sz w:val="22"/>
        </w:rPr>
        <w:t>where to start?</w:t>
      </w:r>
    </w:p>
    <w:p w14:paraId="0D90330C" w14:textId="77777777" w:rsidR="00A26DF5" w:rsidRPr="00A26DF5" w:rsidRDefault="00A26DF5" w:rsidP="00A26DF5">
      <w:pPr>
        <w:numPr>
          <w:ilvl w:val="0"/>
          <w:numId w:val="43"/>
        </w:numPr>
        <w:contextualSpacing/>
        <w:rPr>
          <w:rFonts w:eastAsia="Calibri"/>
          <w:sz w:val="22"/>
        </w:rPr>
      </w:pPr>
      <w:r w:rsidRPr="00A26DF5">
        <w:rPr>
          <w:rFonts w:eastAsia="Calibri"/>
          <w:sz w:val="22"/>
        </w:rPr>
        <w:t>Would it help to understand if a threat could actively exploit a vulnerability currently in your environment, so you know which ones to prioritize?</w:t>
      </w:r>
    </w:p>
    <w:p w14:paraId="700313DF" w14:textId="411E3AE9" w:rsidR="00A26DF5" w:rsidRPr="00EC7D61" w:rsidRDefault="00A26DF5" w:rsidP="00A26DF5">
      <w:pPr>
        <w:numPr>
          <w:ilvl w:val="0"/>
          <w:numId w:val="43"/>
        </w:numPr>
        <w:contextualSpacing/>
        <w:rPr>
          <w:rFonts w:eastAsia="Calibri"/>
          <w:sz w:val="22"/>
        </w:rPr>
      </w:pPr>
      <w:r w:rsidRPr="00A26DF5">
        <w:rPr>
          <w:rFonts w:eastAsia="Calibri"/>
          <w:sz w:val="22"/>
        </w:rPr>
        <w:t>Are you short on resources and looking for someone to manage your vulnerability management plan for you?</w:t>
      </w:r>
    </w:p>
    <w:p w14:paraId="3FC6E1DF" w14:textId="77AFBEA7" w:rsidR="00A26DF5" w:rsidRPr="00EC7D61" w:rsidRDefault="00A26DF5" w:rsidP="00A26DF5">
      <w:pPr>
        <w:numPr>
          <w:ilvl w:val="0"/>
          <w:numId w:val="43"/>
        </w:numPr>
        <w:contextualSpacing/>
        <w:rPr>
          <w:rFonts w:eastAsia="Calibri"/>
          <w:sz w:val="22"/>
        </w:rPr>
      </w:pPr>
      <w:r w:rsidRPr="00EC7D61">
        <w:rPr>
          <w:rFonts w:eastAsia="Calibri"/>
          <w:sz w:val="22"/>
        </w:rPr>
        <w:t>Do you rely solely on CVSS scores?</w:t>
      </w:r>
    </w:p>
    <w:p w14:paraId="2C320095" w14:textId="586A03C7" w:rsidR="00A26DF5" w:rsidRPr="00EC7D61" w:rsidRDefault="00A26DF5" w:rsidP="00A26DF5">
      <w:pPr>
        <w:numPr>
          <w:ilvl w:val="0"/>
          <w:numId w:val="43"/>
        </w:numPr>
        <w:contextualSpacing/>
        <w:rPr>
          <w:rFonts w:eastAsia="Calibri"/>
          <w:sz w:val="22"/>
        </w:rPr>
      </w:pPr>
      <w:r w:rsidRPr="00EC7D61">
        <w:rPr>
          <w:rFonts w:eastAsia="Calibri"/>
          <w:sz w:val="22"/>
        </w:rPr>
        <w:t xml:space="preserve">Do you use a Qualys scanner or any other vulnerability scanner? </w:t>
      </w:r>
    </w:p>
    <w:p w14:paraId="18A37516" w14:textId="77777777" w:rsidR="00E21BC5" w:rsidRPr="00EC7D61" w:rsidRDefault="00E21BC5" w:rsidP="00A26DF5">
      <w:pPr>
        <w:numPr>
          <w:ilvl w:val="0"/>
          <w:numId w:val="43"/>
        </w:numPr>
        <w:contextualSpacing/>
        <w:rPr>
          <w:rFonts w:eastAsia="Calibri"/>
          <w:sz w:val="22"/>
        </w:rPr>
      </w:pPr>
      <w:r w:rsidRPr="00EC7D61">
        <w:rPr>
          <w:rFonts w:eastAsia="Calibri"/>
          <w:sz w:val="22"/>
        </w:rPr>
        <w:t xml:space="preserve">Do you have a vulnerability false positive problem? </w:t>
      </w:r>
    </w:p>
    <w:p w14:paraId="761FBF28" w14:textId="1FF4697D" w:rsidR="00E21BC5" w:rsidRPr="00A26DF5" w:rsidRDefault="00E21BC5" w:rsidP="00A26DF5">
      <w:pPr>
        <w:numPr>
          <w:ilvl w:val="0"/>
          <w:numId w:val="43"/>
        </w:numPr>
        <w:contextualSpacing/>
        <w:rPr>
          <w:rFonts w:eastAsia="Calibri"/>
          <w:sz w:val="22"/>
        </w:rPr>
      </w:pPr>
      <w:r w:rsidRPr="00EC7D61">
        <w:rPr>
          <w:rFonts w:eastAsia="Calibri"/>
          <w:sz w:val="22"/>
        </w:rPr>
        <w:t xml:space="preserve">Are you spending time remediating vulnerabilities that end </w:t>
      </w:r>
      <w:r w:rsidR="00841D9D">
        <w:rPr>
          <w:rFonts w:eastAsia="Calibri"/>
          <w:sz w:val="22"/>
        </w:rPr>
        <w:t>up representing</w:t>
      </w:r>
      <w:r w:rsidR="00841D9D" w:rsidRPr="00EC7D61">
        <w:rPr>
          <w:rFonts w:eastAsia="Calibri"/>
          <w:sz w:val="22"/>
        </w:rPr>
        <w:t xml:space="preserve"> </w:t>
      </w:r>
      <w:r w:rsidRPr="00EC7D61">
        <w:rPr>
          <w:rFonts w:eastAsia="Calibri"/>
          <w:sz w:val="22"/>
        </w:rPr>
        <w:t>minimal risk to the organization?</w:t>
      </w:r>
    </w:p>
    <w:p w14:paraId="0641BA83" w14:textId="6FC55B14" w:rsidR="00D567C8" w:rsidRDefault="00D567C8" w:rsidP="00D567C8">
      <w:pPr>
        <w:pStyle w:val="Heading1"/>
        <w:pBdr>
          <w:top w:val="single" w:sz="8" w:space="2" w:color="99CCFF"/>
          <w:bottom w:val="single" w:sz="8" w:space="2" w:color="99CCFF"/>
        </w:pBdr>
        <w:rPr>
          <w:rFonts w:ascii="Cambria" w:hAnsi="Cambria" w:cs="JKKGG K+ Helvetica Neue"/>
          <w:bCs w:val="0"/>
          <w:color w:val="000080"/>
          <w:sz w:val="28"/>
          <w:szCs w:val="28"/>
        </w:rPr>
      </w:pPr>
      <w:r w:rsidRPr="007D7F0E">
        <w:rPr>
          <w:rFonts w:ascii="Cambria" w:hAnsi="Cambria" w:cs="JKKGG K+ Helvetica Neue"/>
          <w:bCs w:val="0"/>
          <w:noProof/>
          <w:color w:val="000080"/>
          <w:sz w:val="28"/>
          <w:szCs w:val="28"/>
        </w:rPr>
        <w:drawing>
          <wp:inline distT="0" distB="0" distL="0" distR="0" wp14:anchorId="37FFC98B" wp14:editId="6AE3BB6D">
            <wp:extent cx="297815" cy="3079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15" cy="307975"/>
                    </a:xfrm>
                    <a:prstGeom prst="rect">
                      <a:avLst/>
                    </a:prstGeom>
                    <a:noFill/>
                    <a:ln>
                      <a:noFill/>
                    </a:ln>
                  </pic:spPr>
                </pic:pic>
              </a:graphicData>
            </a:graphic>
          </wp:inline>
        </w:drawing>
      </w:r>
      <w:r>
        <w:rPr>
          <w:rFonts w:ascii="Cambria" w:hAnsi="Cambria" w:cs="JKKGG K+ Helvetica Neue"/>
          <w:bCs w:val="0"/>
          <w:color w:val="000080"/>
          <w:sz w:val="28"/>
          <w:szCs w:val="28"/>
        </w:rPr>
        <w:t>Competitive Differentiators</w:t>
      </w:r>
    </w:p>
    <w:p w14:paraId="3BA019CF" w14:textId="27323986" w:rsidR="00243110" w:rsidRDefault="002A4FCA" w:rsidP="00243110">
      <w:pPr>
        <w:pStyle w:val="Heading1"/>
        <w:numPr>
          <w:ilvl w:val="0"/>
          <w:numId w:val="42"/>
        </w:numPr>
        <w:pBdr>
          <w:top w:val="single" w:sz="8" w:space="2" w:color="99CCFF"/>
          <w:bottom w:val="single" w:sz="8" w:space="2" w:color="99CCFF"/>
        </w:pBdr>
        <w:rPr>
          <w:b w:val="0"/>
          <w:color w:val="000000" w:themeColor="text1"/>
          <w:sz w:val="22"/>
          <w:szCs w:val="28"/>
        </w:rPr>
      </w:pPr>
      <w:r w:rsidRPr="00D2183C">
        <w:rPr>
          <w:b w:val="0"/>
          <w:color w:val="000000" w:themeColor="text1"/>
          <w:sz w:val="22"/>
          <w:szCs w:val="28"/>
        </w:rPr>
        <w:t xml:space="preserve">Flat Rate “gift card” pricing: </w:t>
      </w:r>
      <w:r w:rsidR="00D2183C" w:rsidRPr="00D2183C">
        <w:rPr>
          <w:b w:val="0"/>
          <w:color w:val="000000" w:themeColor="text1"/>
          <w:sz w:val="22"/>
          <w:szCs w:val="28"/>
        </w:rPr>
        <w:t xml:space="preserve">X-Force Red charges a flat rate for </w:t>
      </w:r>
      <w:r w:rsidR="00702C8D">
        <w:rPr>
          <w:b w:val="0"/>
          <w:color w:val="000000" w:themeColor="text1"/>
          <w:sz w:val="22"/>
          <w:szCs w:val="28"/>
        </w:rPr>
        <w:t xml:space="preserve">subscription </w:t>
      </w:r>
      <w:r w:rsidR="00D2183C" w:rsidRPr="00D2183C">
        <w:rPr>
          <w:b w:val="0"/>
          <w:color w:val="000000" w:themeColor="text1"/>
          <w:sz w:val="22"/>
          <w:szCs w:val="28"/>
        </w:rPr>
        <w:t xml:space="preserve">testing services, in a “gift card” format so that customers can use the allotted dollar amount on a </w:t>
      </w:r>
      <w:r w:rsidR="00F7374B">
        <w:rPr>
          <w:b w:val="0"/>
          <w:color w:val="000000" w:themeColor="text1"/>
          <w:sz w:val="22"/>
          <w:szCs w:val="28"/>
        </w:rPr>
        <w:t xml:space="preserve">SKU </w:t>
      </w:r>
      <w:r w:rsidR="00D2183C" w:rsidRPr="00D2183C">
        <w:rPr>
          <w:b w:val="0"/>
          <w:color w:val="000000" w:themeColor="text1"/>
          <w:sz w:val="22"/>
          <w:szCs w:val="28"/>
        </w:rPr>
        <w:t>for whatever they want to test. They can also add or change what they test whenever they choose, at no additional cost. Because the fee is flat, there is no addit</w:t>
      </w:r>
      <w:r w:rsidR="00B74986">
        <w:rPr>
          <w:b w:val="0"/>
          <w:color w:val="000000" w:themeColor="text1"/>
          <w:sz w:val="22"/>
          <w:szCs w:val="28"/>
        </w:rPr>
        <w:t xml:space="preserve">ional cost for overtime, and to add tests, clients </w:t>
      </w:r>
      <w:r w:rsidR="00B74986">
        <w:rPr>
          <w:b w:val="0"/>
          <w:color w:val="000000" w:themeColor="text1"/>
          <w:sz w:val="22"/>
          <w:szCs w:val="28"/>
        </w:rPr>
        <w:t>don’t need to go through procurement every time.</w:t>
      </w:r>
      <w:r w:rsidR="00936B1C">
        <w:rPr>
          <w:b w:val="0"/>
          <w:color w:val="000000" w:themeColor="text1"/>
          <w:sz w:val="22"/>
          <w:szCs w:val="28"/>
        </w:rPr>
        <w:t xml:space="preserve"> </w:t>
      </w:r>
    </w:p>
    <w:p w14:paraId="536A1DCF" w14:textId="6D19F2D0" w:rsidR="00243110" w:rsidRPr="00243110" w:rsidRDefault="00243110" w:rsidP="00243110">
      <w:pPr>
        <w:pStyle w:val="Heading1"/>
        <w:numPr>
          <w:ilvl w:val="0"/>
          <w:numId w:val="42"/>
        </w:numPr>
        <w:pBdr>
          <w:top w:val="single" w:sz="8" w:space="2" w:color="99CCFF"/>
          <w:bottom w:val="single" w:sz="8" w:space="2" w:color="99CCFF"/>
        </w:pBdr>
        <w:rPr>
          <w:b w:val="0"/>
          <w:bCs w:val="0"/>
          <w:color w:val="000000" w:themeColor="text1"/>
          <w:sz w:val="22"/>
          <w:szCs w:val="28"/>
        </w:rPr>
      </w:pPr>
      <w:r w:rsidRPr="00243110">
        <w:rPr>
          <w:rFonts w:eastAsia="MS Mincho"/>
          <w:b w:val="0"/>
          <w:bCs w:val="0"/>
          <w:sz w:val="22"/>
          <w:szCs w:val="22"/>
          <w:lang w:eastAsia="ja-JP"/>
        </w:rPr>
        <w:t>We also offer a flat rate for our X</w:t>
      </w:r>
      <w:r w:rsidR="001F71DF">
        <w:rPr>
          <w:rFonts w:eastAsia="MS Mincho"/>
          <w:b w:val="0"/>
          <w:bCs w:val="0"/>
          <w:sz w:val="22"/>
          <w:szCs w:val="22"/>
          <w:lang w:eastAsia="ja-JP"/>
        </w:rPr>
        <w:t>-Force Red</w:t>
      </w:r>
      <w:r w:rsidRPr="00243110">
        <w:rPr>
          <w:rFonts w:eastAsia="MS Mincho"/>
          <w:b w:val="0"/>
          <w:bCs w:val="0"/>
          <w:sz w:val="22"/>
          <w:szCs w:val="22"/>
          <w:lang w:eastAsia="ja-JP"/>
        </w:rPr>
        <w:t xml:space="preserve"> VMS. Customers pay the same fixed rate for the duration of the contract – no overtime charges nor staff augmentation applied.</w:t>
      </w:r>
    </w:p>
    <w:p w14:paraId="1DCDACCC" w14:textId="607015EE" w:rsidR="00FC43BA" w:rsidRDefault="00DB6C06" w:rsidP="00FC43BA">
      <w:pPr>
        <w:pStyle w:val="Heading1"/>
        <w:numPr>
          <w:ilvl w:val="0"/>
          <w:numId w:val="42"/>
        </w:numPr>
        <w:pBdr>
          <w:top w:val="single" w:sz="8" w:space="2" w:color="99CCFF"/>
          <w:bottom w:val="single" w:sz="8" w:space="2" w:color="99CCFF"/>
        </w:pBdr>
        <w:rPr>
          <w:b w:val="0"/>
          <w:color w:val="000000" w:themeColor="text1"/>
          <w:sz w:val="22"/>
          <w:szCs w:val="28"/>
        </w:rPr>
      </w:pPr>
      <w:r>
        <w:rPr>
          <w:b w:val="0"/>
          <w:color w:val="000000" w:themeColor="text1"/>
          <w:sz w:val="22"/>
          <w:szCs w:val="28"/>
        </w:rPr>
        <w:t>X-Force Red Portal: Customers get a real-time view into their testing programs including identified vulnerabilities a</w:t>
      </w:r>
      <w:r w:rsidR="00570433">
        <w:rPr>
          <w:b w:val="0"/>
          <w:color w:val="000000" w:themeColor="text1"/>
          <w:sz w:val="22"/>
          <w:szCs w:val="28"/>
        </w:rPr>
        <w:t>s</w:t>
      </w:r>
      <w:r>
        <w:rPr>
          <w:b w:val="0"/>
          <w:color w:val="000000" w:themeColor="text1"/>
          <w:sz w:val="22"/>
          <w:szCs w:val="28"/>
        </w:rPr>
        <w:t xml:space="preserve"> they are discovered and testing progress. </w:t>
      </w:r>
      <w:r w:rsidR="008944E7">
        <w:rPr>
          <w:b w:val="0"/>
          <w:color w:val="000000" w:themeColor="text1"/>
          <w:sz w:val="22"/>
          <w:szCs w:val="28"/>
        </w:rPr>
        <w:t xml:space="preserve">They can also schedule </w:t>
      </w:r>
      <w:r w:rsidR="00243110">
        <w:rPr>
          <w:b w:val="0"/>
          <w:color w:val="000000" w:themeColor="text1"/>
          <w:sz w:val="22"/>
          <w:szCs w:val="28"/>
        </w:rPr>
        <w:t xml:space="preserve">and change the scope of </w:t>
      </w:r>
      <w:r w:rsidR="008944E7">
        <w:rPr>
          <w:b w:val="0"/>
          <w:color w:val="000000" w:themeColor="text1"/>
          <w:sz w:val="22"/>
          <w:szCs w:val="28"/>
        </w:rPr>
        <w:t xml:space="preserve">tests through the portal, meaning no </w:t>
      </w:r>
      <w:r w:rsidR="00563C9C">
        <w:rPr>
          <w:b w:val="0"/>
          <w:color w:val="000000" w:themeColor="text1"/>
          <w:sz w:val="22"/>
          <w:szCs w:val="28"/>
        </w:rPr>
        <w:t xml:space="preserve">hassle with phone calls, </w:t>
      </w:r>
      <w:r w:rsidR="00243110">
        <w:rPr>
          <w:b w:val="0"/>
          <w:color w:val="000000" w:themeColor="text1"/>
          <w:sz w:val="22"/>
          <w:szCs w:val="28"/>
        </w:rPr>
        <w:t xml:space="preserve">emails, </w:t>
      </w:r>
      <w:r w:rsidR="00563C9C">
        <w:rPr>
          <w:b w:val="0"/>
          <w:color w:val="000000" w:themeColor="text1"/>
          <w:sz w:val="22"/>
          <w:szCs w:val="28"/>
        </w:rPr>
        <w:t>and get daily updates on testing.</w:t>
      </w:r>
      <w:r w:rsidR="00243110">
        <w:rPr>
          <w:b w:val="0"/>
          <w:color w:val="000000" w:themeColor="text1"/>
          <w:sz w:val="22"/>
          <w:szCs w:val="28"/>
        </w:rPr>
        <w:t xml:space="preserve"> For our X</w:t>
      </w:r>
      <w:r w:rsidR="001F71DF">
        <w:rPr>
          <w:b w:val="0"/>
          <w:color w:val="000000" w:themeColor="text1"/>
          <w:sz w:val="22"/>
          <w:szCs w:val="28"/>
        </w:rPr>
        <w:t>-Force Red</w:t>
      </w:r>
      <w:r w:rsidR="00243110">
        <w:rPr>
          <w:b w:val="0"/>
          <w:color w:val="000000" w:themeColor="text1"/>
          <w:sz w:val="22"/>
          <w:szCs w:val="28"/>
        </w:rPr>
        <w:t xml:space="preserve"> VMS, the portal serves a centralized place where clients can see the most critical, exploitable vulnerabilities exposing their environment and drill down to see how many exploits exist against a specific vulnerability</w:t>
      </w:r>
      <w:r w:rsidR="00170705">
        <w:rPr>
          <w:b w:val="0"/>
          <w:color w:val="000000" w:themeColor="text1"/>
          <w:sz w:val="22"/>
          <w:szCs w:val="28"/>
        </w:rPr>
        <w:t>,</w:t>
      </w:r>
      <w:r w:rsidR="00243110">
        <w:rPr>
          <w:b w:val="0"/>
          <w:color w:val="000000" w:themeColor="text1"/>
          <w:sz w:val="22"/>
          <w:szCs w:val="28"/>
        </w:rPr>
        <w:t xml:space="preserve"> so they understand exactly which ones to fix first.</w:t>
      </w:r>
    </w:p>
    <w:p w14:paraId="09E6260D" w14:textId="34FD0589" w:rsidR="0077126F" w:rsidRDefault="0077126F" w:rsidP="00FC43BA">
      <w:pPr>
        <w:pStyle w:val="Heading1"/>
        <w:numPr>
          <w:ilvl w:val="0"/>
          <w:numId w:val="42"/>
        </w:numPr>
        <w:pBdr>
          <w:top w:val="single" w:sz="8" w:space="2" w:color="99CCFF"/>
          <w:bottom w:val="single" w:sz="8" w:space="2" w:color="99CCFF"/>
        </w:pBdr>
        <w:rPr>
          <w:b w:val="0"/>
          <w:color w:val="000000" w:themeColor="text1"/>
          <w:sz w:val="22"/>
          <w:szCs w:val="28"/>
        </w:rPr>
      </w:pPr>
      <w:r>
        <w:rPr>
          <w:b w:val="0"/>
          <w:color w:val="000000" w:themeColor="text1"/>
          <w:sz w:val="22"/>
          <w:szCs w:val="28"/>
        </w:rPr>
        <w:t xml:space="preserve">Expertise: X-Force Red has decades of experience breaking into everything and anything. </w:t>
      </w:r>
      <w:r w:rsidR="008A2A28">
        <w:rPr>
          <w:b w:val="0"/>
          <w:color w:val="000000" w:themeColor="text1"/>
          <w:sz w:val="22"/>
          <w:szCs w:val="28"/>
        </w:rPr>
        <w:t xml:space="preserve">They think like criminal attackers </w:t>
      </w:r>
      <w:r w:rsidR="00F7374B">
        <w:rPr>
          <w:b w:val="0"/>
          <w:color w:val="000000" w:themeColor="text1"/>
          <w:sz w:val="22"/>
          <w:szCs w:val="28"/>
        </w:rPr>
        <w:t>and use the same tools, techniques and practices to compromise companies.</w:t>
      </w:r>
    </w:p>
    <w:p w14:paraId="06BD73E7" w14:textId="6FF633E7" w:rsidR="00817686" w:rsidRPr="00243110" w:rsidRDefault="005651B7" w:rsidP="00243110">
      <w:pPr>
        <w:pStyle w:val="Heading1"/>
        <w:numPr>
          <w:ilvl w:val="0"/>
          <w:numId w:val="42"/>
        </w:numPr>
        <w:pBdr>
          <w:top w:val="single" w:sz="8" w:space="2" w:color="99CCFF"/>
          <w:bottom w:val="single" w:sz="8" w:space="2" w:color="99CCFF"/>
        </w:pBdr>
        <w:rPr>
          <w:b w:val="0"/>
          <w:color w:val="000000" w:themeColor="text1"/>
          <w:sz w:val="22"/>
          <w:szCs w:val="28"/>
        </w:rPr>
      </w:pPr>
      <w:r w:rsidRPr="00C57774">
        <w:rPr>
          <w:b w:val="0"/>
          <w:color w:val="000000" w:themeColor="text1"/>
          <w:sz w:val="22"/>
          <w:szCs w:val="28"/>
        </w:rPr>
        <w:t>X-Force Red’s testers are engineers</w:t>
      </w:r>
      <w:r w:rsidR="00243110">
        <w:rPr>
          <w:b w:val="0"/>
          <w:color w:val="000000" w:themeColor="text1"/>
          <w:sz w:val="22"/>
          <w:szCs w:val="28"/>
        </w:rPr>
        <w:t xml:space="preserve"> and administrators</w:t>
      </w:r>
      <w:r w:rsidRPr="00C57774">
        <w:rPr>
          <w:b w:val="0"/>
          <w:color w:val="000000" w:themeColor="text1"/>
          <w:sz w:val="22"/>
          <w:szCs w:val="28"/>
        </w:rPr>
        <w:t xml:space="preserve"> who are also security experts.</w:t>
      </w:r>
      <w:r w:rsidR="00243110">
        <w:rPr>
          <w:b w:val="0"/>
          <w:color w:val="000000" w:themeColor="text1"/>
          <w:sz w:val="22"/>
          <w:szCs w:val="28"/>
        </w:rPr>
        <w:t xml:space="preserve"> </w:t>
      </w:r>
      <w:r w:rsidRPr="00243110">
        <w:rPr>
          <w:b w:val="0"/>
          <w:color w:val="000000" w:themeColor="text1"/>
          <w:sz w:val="22"/>
          <w:szCs w:val="28"/>
        </w:rPr>
        <w:t>We speak engineers’ language and understand how products are built including protocols, electrical signals, cost constraints, reliability constraints</w:t>
      </w:r>
    </w:p>
    <w:p w14:paraId="6591B617" w14:textId="78E3C4A3" w:rsidR="00216E51" w:rsidRDefault="00216E51" w:rsidP="00FC43BA">
      <w:pPr>
        <w:pStyle w:val="Heading1"/>
        <w:numPr>
          <w:ilvl w:val="0"/>
          <w:numId w:val="42"/>
        </w:numPr>
        <w:pBdr>
          <w:top w:val="single" w:sz="8" w:space="2" w:color="99CCFF"/>
          <w:bottom w:val="single" w:sz="8" w:space="2" w:color="99CCFF"/>
        </w:pBdr>
        <w:rPr>
          <w:b w:val="0"/>
          <w:color w:val="000000" w:themeColor="text1"/>
          <w:sz w:val="22"/>
          <w:szCs w:val="28"/>
        </w:rPr>
      </w:pPr>
      <w:r>
        <w:rPr>
          <w:b w:val="0"/>
          <w:color w:val="000000" w:themeColor="text1"/>
          <w:sz w:val="22"/>
          <w:szCs w:val="28"/>
        </w:rPr>
        <w:t xml:space="preserve">Autonomy: X-Force Red is an independent </w:t>
      </w:r>
      <w:r w:rsidR="005D0270">
        <w:rPr>
          <w:b w:val="0"/>
          <w:color w:val="000000" w:themeColor="text1"/>
          <w:sz w:val="22"/>
          <w:szCs w:val="28"/>
        </w:rPr>
        <w:t>team</w:t>
      </w:r>
      <w:r>
        <w:rPr>
          <w:b w:val="0"/>
          <w:color w:val="000000" w:themeColor="text1"/>
          <w:sz w:val="22"/>
          <w:szCs w:val="28"/>
        </w:rPr>
        <w:t xml:space="preserve"> within IBM</w:t>
      </w:r>
      <w:r w:rsidR="005D0270">
        <w:rPr>
          <w:b w:val="0"/>
          <w:color w:val="000000" w:themeColor="text1"/>
          <w:sz w:val="22"/>
          <w:szCs w:val="28"/>
        </w:rPr>
        <w:t xml:space="preserve"> Security</w:t>
      </w:r>
      <w:r>
        <w:rPr>
          <w:b w:val="0"/>
          <w:color w:val="000000" w:themeColor="text1"/>
          <w:sz w:val="22"/>
          <w:szCs w:val="28"/>
        </w:rPr>
        <w:t xml:space="preserve">, meaning </w:t>
      </w:r>
      <w:r w:rsidR="00D21DFA">
        <w:rPr>
          <w:b w:val="0"/>
          <w:color w:val="000000" w:themeColor="text1"/>
          <w:sz w:val="22"/>
          <w:szCs w:val="28"/>
        </w:rPr>
        <w:t xml:space="preserve">the team’s processes, reporting structure, </w:t>
      </w:r>
      <w:r w:rsidR="008420A4">
        <w:rPr>
          <w:b w:val="0"/>
          <w:color w:val="000000" w:themeColor="text1"/>
          <w:sz w:val="22"/>
          <w:szCs w:val="28"/>
        </w:rPr>
        <w:t>and services are complete</w:t>
      </w:r>
      <w:r w:rsidR="005D0270">
        <w:rPr>
          <w:b w:val="0"/>
          <w:color w:val="000000" w:themeColor="text1"/>
          <w:sz w:val="22"/>
          <w:szCs w:val="28"/>
        </w:rPr>
        <w:t>ly separate from all other IBM teams</w:t>
      </w:r>
      <w:r w:rsidR="008420A4">
        <w:rPr>
          <w:b w:val="0"/>
          <w:color w:val="000000" w:themeColor="text1"/>
          <w:sz w:val="22"/>
          <w:szCs w:val="28"/>
        </w:rPr>
        <w:t xml:space="preserve">. </w:t>
      </w:r>
      <w:r w:rsidR="009C7879">
        <w:rPr>
          <w:b w:val="0"/>
          <w:color w:val="000000" w:themeColor="text1"/>
          <w:sz w:val="22"/>
          <w:szCs w:val="28"/>
        </w:rPr>
        <w:t xml:space="preserve">In fact, IBM is a client of X-Force Red. </w:t>
      </w:r>
      <w:r w:rsidR="009C7879">
        <w:rPr>
          <w:b w:val="0"/>
          <w:color w:val="000000" w:themeColor="text1"/>
          <w:sz w:val="22"/>
          <w:szCs w:val="28"/>
        </w:rPr>
        <w:lastRenderedPageBreak/>
        <w:t>The team tests IBM’s applications, systems, and other infrastructure to help IBM remediate security vulnerabilities.</w:t>
      </w:r>
    </w:p>
    <w:p w14:paraId="1DAB1F32" w14:textId="4843BED1" w:rsidR="00F83C43" w:rsidRPr="00FC43BA" w:rsidRDefault="00F83C43" w:rsidP="00FC43BA">
      <w:pPr>
        <w:pStyle w:val="Heading1"/>
        <w:numPr>
          <w:ilvl w:val="0"/>
          <w:numId w:val="42"/>
        </w:numPr>
        <w:pBdr>
          <w:top w:val="single" w:sz="8" w:space="2" w:color="99CCFF"/>
          <w:bottom w:val="single" w:sz="8" w:space="2" w:color="99CCFF"/>
        </w:pBdr>
        <w:rPr>
          <w:b w:val="0"/>
          <w:color w:val="000000" w:themeColor="text1"/>
          <w:sz w:val="22"/>
          <w:szCs w:val="28"/>
        </w:rPr>
      </w:pPr>
      <w:r>
        <w:rPr>
          <w:b w:val="0"/>
          <w:color w:val="000000" w:themeColor="text1"/>
          <w:sz w:val="22"/>
          <w:szCs w:val="28"/>
        </w:rPr>
        <w:t xml:space="preserve">Storytelling: X-Force Red documents and reports every step </w:t>
      </w:r>
      <w:proofErr w:type="gramStart"/>
      <w:r>
        <w:rPr>
          <w:b w:val="0"/>
          <w:color w:val="000000" w:themeColor="text1"/>
          <w:sz w:val="22"/>
          <w:szCs w:val="28"/>
        </w:rPr>
        <w:t>testers</w:t>
      </w:r>
      <w:proofErr w:type="gramEnd"/>
      <w:r>
        <w:rPr>
          <w:b w:val="0"/>
          <w:color w:val="000000" w:themeColor="text1"/>
          <w:sz w:val="22"/>
          <w:szCs w:val="28"/>
        </w:rPr>
        <w:t xml:space="preserve"> take to break into a company’s infrastructure.</w:t>
      </w:r>
      <w:r w:rsidR="004A5537">
        <w:rPr>
          <w:b w:val="0"/>
          <w:color w:val="000000" w:themeColor="text1"/>
          <w:sz w:val="22"/>
          <w:szCs w:val="28"/>
        </w:rPr>
        <w:t xml:space="preserve"> The report builds a </w:t>
      </w:r>
      <w:r w:rsidR="006F0737">
        <w:rPr>
          <w:b w:val="0"/>
          <w:color w:val="000000" w:themeColor="text1"/>
          <w:sz w:val="22"/>
          <w:szCs w:val="28"/>
        </w:rPr>
        <w:t>story,</w:t>
      </w:r>
      <w:r w:rsidR="004A5537">
        <w:rPr>
          <w:b w:val="0"/>
          <w:color w:val="000000" w:themeColor="text1"/>
          <w:sz w:val="22"/>
          <w:szCs w:val="28"/>
        </w:rPr>
        <w:t xml:space="preserve"> so the customer can see the entire process</w:t>
      </w:r>
      <w:r w:rsidR="006F0737">
        <w:rPr>
          <w:b w:val="0"/>
          <w:color w:val="000000" w:themeColor="text1"/>
          <w:sz w:val="22"/>
          <w:szCs w:val="28"/>
        </w:rPr>
        <w:t xml:space="preserve"> from the beginning until the end</w:t>
      </w:r>
      <w:r w:rsidR="004A5537">
        <w:rPr>
          <w:b w:val="0"/>
          <w:color w:val="000000" w:themeColor="text1"/>
          <w:sz w:val="22"/>
          <w:szCs w:val="28"/>
        </w:rPr>
        <w:t>, which tools were used and how the target was compromised.</w:t>
      </w:r>
    </w:p>
    <w:p w14:paraId="31444D68" w14:textId="0C4AB849" w:rsidR="00E62036" w:rsidRDefault="00E62036" w:rsidP="00E62036">
      <w:pPr>
        <w:pStyle w:val="Heading1"/>
        <w:numPr>
          <w:ilvl w:val="0"/>
          <w:numId w:val="42"/>
        </w:numPr>
        <w:pBdr>
          <w:top w:val="single" w:sz="8" w:space="2" w:color="99CCFF"/>
          <w:bottom w:val="single" w:sz="8" w:space="2" w:color="99CCFF"/>
        </w:pBdr>
        <w:rPr>
          <w:b w:val="0"/>
          <w:color w:val="000000" w:themeColor="text1"/>
          <w:sz w:val="22"/>
          <w:szCs w:val="28"/>
        </w:rPr>
      </w:pPr>
      <w:r>
        <w:rPr>
          <w:b w:val="0"/>
          <w:color w:val="000000" w:themeColor="text1"/>
          <w:sz w:val="22"/>
          <w:szCs w:val="28"/>
        </w:rPr>
        <w:t>No questionnaires: Whereas many vendors use questionnaires to understand a company’s security posture, X-Force Red actually digs in and manually tests a company’s infrastructure using the same methods and tools criminal attackers use.</w:t>
      </w:r>
      <w:r w:rsidR="00C05E92">
        <w:rPr>
          <w:b w:val="0"/>
          <w:color w:val="000000" w:themeColor="text1"/>
          <w:sz w:val="22"/>
          <w:szCs w:val="28"/>
        </w:rPr>
        <w:t xml:space="preserve"> The team finds vulnerabilities that oftentimes no one saw on the radar.</w:t>
      </w:r>
    </w:p>
    <w:p w14:paraId="298C74CE" w14:textId="230C4BC2" w:rsidR="005F36AF" w:rsidRDefault="005F36AF" w:rsidP="00E62036">
      <w:pPr>
        <w:pStyle w:val="Heading1"/>
        <w:numPr>
          <w:ilvl w:val="0"/>
          <w:numId w:val="42"/>
        </w:numPr>
        <w:pBdr>
          <w:top w:val="single" w:sz="8" w:space="2" w:color="99CCFF"/>
          <w:bottom w:val="single" w:sz="8" w:space="2" w:color="99CCFF"/>
        </w:pBdr>
        <w:rPr>
          <w:b w:val="0"/>
          <w:color w:val="000000" w:themeColor="text1"/>
          <w:sz w:val="22"/>
          <w:szCs w:val="28"/>
        </w:rPr>
      </w:pPr>
      <w:r>
        <w:rPr>
          <w:b w:val="0"/>
          <w:color w:val="000000" w:themeColor="text1"/>
          <w:sz w:val="22"/>
          <w:szCs w:val="28"/>
        </w:rPr>
        <w:t>Multiple testers: At least two X-Force Red testers are put on each project, and they can tap into the knowledge base of the overall team.</w:t>
      </w:r>
      <w:r w:rsidR="00E80104">
        <w:rPr>
          <w:b w:val="0"/>
          <w:color w:val="000000" w:themeColor="text1"/>
          <w:sz w:val="22"/>
          <w:szCs w:val="28"/>
        </w:rPr>
        <w:t xml:space="preserve"> Clients are on a first name basis with their tester and can pick up the phone at any time or submit a </w:t>
      </w:r>
      <w:r w:rsidR="00B74986">
        <w:rPr>
          <w:b w:val="0"/>
          <w:color w:val="000000" w:themeColor="text1"/>
          <w:sz w:val="22"/>
          <w:szCs w:val="28"/>
        </w:rPr>
        <w:t>comment/question</w:t>
      </w:r>
      <w:r w:rsidR="00E80104">
        <w:rPr>
          <w:b w:val="0"/>
          <w:color w:val="000000" w:themeColor="text1"/>
          <w:sz w:val="22"/>
          <w:szCs w:val="28"/>
        </w:rPr>
        <w:t xml:space="preserve"> to the X-Force Red portal if they have an issue.</w:t>
      </w:r>
    </w:p>
    <w:p w14:paraId="097F6289" w14:textId="7DE3BB3E" w:rsidR="005F36AF" w:rsidRPr="00E35484" w:rsidRDefault="005F36AF" w:rsidP="00E62036">
      <w:pPr>
        <w:pStyle w:val="Heading1"/>
        <w:numPr>
          <w:ilvl w:val="0"/>
          <w:numId w:val="42"/>
        </w:numPr>
        <w:pBdr>
          <w:top w:val="single" w:sz="8" w:space="2" w:color="99CCFF"/>
          <w:bottom w:val="single" w:sz="8" w:space="2" w:color="99CCFF"/>
        </w:pBdr>
        <w:rPr>
          <w:b w:val="0"/>
          <w:color w:val="000000" w:themeColor="text1"/>
          <w:sz w:val="22"/>
          <w:szCs w:val="28"/>
        </w:rPr>
      </w:pPr>
      <w:r>
        <w:rPr>
          <w:b w:val="0"/>
          <w:color w:val="000000" w:themeColor="text1"/>
          <w:sz w:val="22"/>
          <w:szCs w:val="28"/>
        </w:rPr>
        <w:t xml:space="preserve">Subject Matter Expertise: X-Force Red has subject matter experts in areas that many other companies don’t such as mainframes, </w:t>
      </w:r>
      <w:r w:rsidR="00170705">
        <w:rPr>
          <w:b w:val="0"/>
          <w:color w:val="000000" w:themeColor="text1"/>
          <w:sz w:val="22"/>
          <w:szCs w:val="28"/>
        </w:rPr>
        <w:t xml:space="preserve">SAP, ATM, </w:t>
      </w:r>
      <w:r w:rsidR="006B7DB7">
        <w:rPr>
          <w:b w:val="0"/>
          <w:color w:val="000000" w:themeColor="text1"/>
          <w:sz w:val="22"/>
          <w:szCs w:val="28"/>
        </w:rPr>
        <w:t xml:space="preserve">IoT, mobile application </w:t>
      </w:r>
      <w:r w:rsidR="00437042">
        <w:rPr>
          <w:b w:val="0"/>
          <w:color w:val="000000" w:themeColor="text1"/>
          <w:sz w:val="22"/>
          <w:szCs w:val="28"/>
        </w:rPr>
        <w:t>testing, and more.</w:t>
      </w:r>
      <w:r>
        <w:rPr>
          <w:b w:val="0"/>
          <w:color w:val="000000" w:themeColor="text1"/>
          <w:sz w:val="22"/>
          <w:szCs w:val="28"/>
        </w:rPr>
        <w:t xml:space="preserve"> </w:t>
      </w:r>
    </w:p>
    <w:p w14:paraId="75EA5CDD" w14:textId="071FFCEC" w:rsidR="00E21BC5" w:rsidRPr="00407AF5" w:rsidRDefault="006F0737" w:rsidP="00017BCD">
      <w:pPr>
        <w:pStyle w:val="Heading1"/>
        <w:numPr>
          <w:ilvl w:val="0"/>
          <w:numId w:val="42"/>
        </w:numPr>
        <w:pBdr>
          <w:top w:val="single" w:sz="8" w:space="2" w:color="99CCFF"/>
          <w:bottom w:val="single" w:sz="8" w:space="2" w:color="99CCFF"/>
        </w:pBdr>
        <w:rPr>
          <w:b w:val="0"/>
          <w:color w:val="000000" w:themeColor="text1"/>
          <w:sz w:val="28"/>
          <w:szCs w:val="28"/>
        </w:rPr>
      </w:pPr>
      <w:r>
        <w:rPr>
          <w:b w:val="0"/>
          <w:color w:val="000000" w:themeColor="text1"/>
          <w:sz w:val="22"/>
          <w:szCs w:val="28"/>
        </w:rPr>
        <w:t xml:space="preserve">Vulnerability Validation: </w:t>
      </w:r>
      <w:r w:rsidR="00E21BC5" w:rsidRPr="00407AF5">
        <w:rPr>
          <w:b w:val="0"/>
          <w:color w:val="000000" w:themeColor="text1"/>
          <w:sz w:val="22"/>
          <w:szCs w:val="28"/>
        </w:rPr>
        <w:t>X-Force Red validates if a vulnerability is real vs. a false positive before it is sent for remediation</w:t>
      </w:r>
    </w:p>
    <w:p w14:paraId="21214607" w14:textId="78AC6701" w:rsidR="00E21BC5" w:rsidRPr="00E35484" w:rsidRDefault="006F0737" w:rsidP="00017BCD">
      <w:pPr>
        <w:pStyle w:val="Heading1"/>
        <w:numPr>
          <w:ilvl w:val="0"/>
          <w:numId w:val="42"/>
        </w:numPr>
        <w:pBdr>
          <w:top w:val="single" w:sz="8" w:space="2" w:color="99CCFF"/>
          <w:bottom w:val="single" w:sz="8" w:space="2" w:color="99CCFF"/>
        </w:pBdr>
        <w:rPr>
          <w:b w:val="0"/>
          <w:color w:val="000000" w:themeColor="text1"/>
          <w:sz w:val="28"/>
          <w:szCs w:val="28"/>
        </w:rPr>
      </w:pPr>
      <w:r>
        <w:rPr>
          <w:b w:val="0"/>
          <w:color w:val="000000" w:themeColor="text1"/>
          <w:sz w:val="22"/>
          <w:szCs w:val="28"/>
        </w:rPr>
        <w:t xml:space="preserve">Attacker Mindset: </w:t>
      </w:r>
      <w:r w:rsidR="00E21BC5" w:rsidRPr="00407AF5">
        <w:rPr>
          <w:b w:val="0"/>
          <w:color w:val="000000" w:themeColor="text1"/>
          <w:sz w:val="22"/>
          <w:szCs w:val="28"/>
        </w:rPr>
        <w:t xml:space="preserve">X-Force Red has an “attacker mindset” so the team understands how a criminal would </w:t>
      </w:r>
      <w:r w:rsidR="00E21BC5" w:rsidRPr="00407AF5">
        <w:rPr>
          <w:b w:val="0"/>
          <w:color w:val="000000" w:themeColor="text1"/>
          <w:sz w:val="22"/>
          <w:szCs w:val="28"/>
        </w:rPr>
        <w:t>exploit a vulnerability in the customer’s environment.</w:t>
      </w:r>
    </w:p>
    <w:p w14:paraId="04F20B5B" w14:textId="6A9CE337" w:rsidR="00E35484" w:rsidRDefault="00E35484" w:rsidP="00E35484">
      <w:pPr>
        <w:pStyle w:val="Heading1"/>
        <w:numPr>
          <w:ilvl w:val="0"/>
          <w:numId w:val="42"/>
        </w:numPr>
        <w:pBdr>
          <w:top w:val="single" w:sz="8" w:space="2" w:color="99CCFF"/>
          <w:bottom w:val="single" w:sz="8" w:space="2" w:color="99CCFF"/>
        </w:pBdr>
        <w:rPr>
          <w:b w:val="0"/>
          <w:color w:val="000000" w:themeColor="text1"/>
          <w:sz w:val="22"/>
          <w:szCs w:val="28"/>
        </w:rPr>
      </w:pPr>
      <w:r w:rsidRPr="00F856D9">
        <w:rPr>
          <w:b w:val="0"/>
          <w:color w:val="000000" w:themeColor="text1"/>
          <w:sz w:val="22"/>
          <w:szCs w:val="28"/>
        </w:rPr>
        <w:t>Automation</w:t>
      </w:r>
      <w:r>
        <w:rPr>
          <w:b w:val="0"/>
          <w:color w:val="000000" w:themeColor="text1"/>
          <w:sz w:val="22"/>
          <w:szCs w:val="28"/>
        </w:rPr>
        <w:t xml:space="preserve">: </w:t>
      </w:r>
      <w:r w:rsidR="00F7374B">
        <w:rPr>
          <w:b w:val="0"/>
          <w:color w:val="000000" w:themeColor="text1"/>
          <w:sz w:val="22"/>
          <w:szCs w:val="28"/>
        </w:rPr>
        <w:t>Vulnerability prioritization</w:t>
      </w:r>
      <w:r w:rsidR="00841D9D">
        <w:rPr>
          <w:b w:val="0"/>
          <w:color w:val="000000" w:themeColor="text1"/>
          <w:sz w:val="22"/>
          <w:szCs w:val="28"/>
        </w:rPr>
        <w:t xml:space="preserve"> is performed using purpose-built, patent-pending tools,</w:t>
      </w:r>
      <w:r>
        <w:rPr>
          <w:b w:val="0"/>
          <w:color w:val="000000" w:themeColor="text1"/>
          <w:sz w:val="22"/>
          <w:szCs w:val="28"/>
        </w:rPr>
        <w:t xml:space="preserve"> significantly speeding up remediation time and saving resources typically needed for manual vulnerability management programs.</w:t>
      </w:r>
    </w:p>
    <w:p w14:paraId="224642DB" w14:textId="5EECEA88" w:rsidR="009E7E99" w:rsidRPr="00D775D7" w:rsidRDefault="009E7E99" w:rsidP="00017BCD">
      <w:pPr>
        <w:pStyle w:val="Heading1"/>
        <w:numPr>
          <w:ilvl w:val="0"/>
          <w:numId w:val="42"/>
        </w:numPr>
        <w:pBdr>
          <w:top w:val="single" w:sz="8" w:space="2" w:color="99CCFF"/>
          <w:bottom w:val="single" w:sz="8" w:space="2" w:color="99CCFF"/>
        </w:pBdr>
        <w:rPr>
          <w:b w:val="0"/>
          <w:strike/>
          <w:color w:val="000000" w:themeColor="text1"/>
          <w:sz w:val="28"/>
          <w:szCs w:val="28"/>
        </w:rPr>
      </w:pPr>
      <w:r>
        <w:rPr>
          <w:b w:val="0"/>
          <w:color w:val="000000" w:themeColor="text1"/>
          <w:sz w:val="22"/>
          <w:szCs w:val="28"/>
        </w:rPr>
        <w:t xml:space="preserve">Executive </w:t>
      </w:r>
      <w:r w:rsidR="006F0737">
        <w:rPr>
          <w:b w:val="0"/>
          <w:color w:val="000000" w:themeColor="text1"/>
          <w:sz w:val="22"/>
          <w:szCs w:val="28"/>
        </w:rPr>
        <w:t>Level Consulting: X-Force Red hackers are</w:t>
      </w:r>
      <w:r>
        <w:rPr>
          <w:b w:val="0"/>
          <w:color w:val="000000" w:themeColor="text1"/>
          <w:sz w:val="22"/>
          <w:szCs w:val="28"/>
        </w:rPr>
        <w:t xml:space="preserve"> true subject matter experts in vulnerabilities and remediation.</w:t>
      </w:r>
    </w:p>
    <w:p w14:paraId="26B05646" w14:textId="1CC63C38" w:rsidR="009E7E99" w:rsidRPr="00D775D7" w:rsidRDefault="00E035E5" w:rsidP="00017BCD">
      <w:pPr>
        <w:pStyle w:val="Heading1"/>
        <w:numPr>
          <w:ilvl w:val="0"/>
          <w:numId w:val="42"/>
        </w:numPr>
        <w:pBdr>
          <w:top w:val="single" w:sz="8" w:space="2" w:color="99CCFF"/>
          <w:bottom w:val="single" w:sz="8" w:space="2" w:color="99CCFF"/>
        </w:pBdr>
        <w:rPr>
          <w:b w:val="0"/>
          <w:strike/>
          <w:color w:val="000000" w:themeColor="text1"/>
          <w:sz w:val="28"/>
          <w:szCs w:val="28"/>
        </w:rPr>
      </w:pPr>
      <w:r>
        <w:rPr>
          <w:b w:val="0"/>
          <w:color w:val="000000" w:themeColor="text1"/>
          <w:sz w:val="22"/>
          <w:szCs w:val="28"/>
        </w:rPr>
        <w:t xml:space="preserve">Flexibility: </w:t>
      </w:r>
      <w:r w:rsidR="009E7E99">
        <w:rPr>
          <w:b w:val="0"/>
          <w:color w:val="000000" w:themeColor="text1"/>
          <w:sz w:val="22"/>
          <w:szCs w:val="28"/>
        </w:rPr>
        <w:t>Tools can be run inside client networks when privacy regulations require it (very common)</w:t>
      </w:r>
      <w:r w:rsidR="00133AF2">
        <w:rPr>
          <w:b w:val="0"/>
          <w:color w:val="000000" w:themeColor="text1"/>
          <w:sz w:val="22"/>
          <w:szCs w:val="28"/>
        </w:rPr>
        <w:t>. Penetration tests and VMS can be run virtually or on prem.</w:t>
      </w:r>
    </w:p>
    <w:p w14:paraId="17DBE25A" w14:textId="77777777" w:rsidR="009A4A85" w:rsidRPr="00BC3AFD" w:rsidRDefault="009A4A85" w:rsidP="009A4A85">
      <w:pPr>
        <w:pStyle w:val="Heading1"/>
        <w:pBdr>
          <w:top w:val="single" w:sz="8" w:space="2" w:color="99CCFF"/>
          <w:bottom w:val="single" w:sz="8" w:space="2" w:color="99CCFF"/>
        </w:pBdr>
        <w:rPr>
          <w:rFonts w:ascii="Cambria" w:hAnsi="Cambria"/>
          <w:color w:val="000080"/>
          <w:sz w:val="28"/>
          <w:szCs w:val="28"/>
        </w:rPr>
      </w:pPr>
      <w:r w:rsidRPr="007D7F0E">
        <w:rPr>
          <w:rFonts w:ascii="Cambria" w:hAnsi="Cambria" w:cs="JKKGG K+ Helvetica Neue"/>
          <w:bCs w:val="0"/>
          <w:noProof/>
          <w:color w:val="000080"/>
          <w:sz w:val="28"/>
          <w:szCs w:val="28"/>
        </w:rPr>
        <w:drawing>
          <wp:inline distT="0" distB="0" distL="0" distR="0" wp14:anchorId="3D9A2DF3" wp14:editId="5EE185BD">
            <wp:extent cx="297815" cy="3079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15" cy="307975"/>
                    </a:xfrm>
                    <a:prstGeom prst="rect">
                      <a:avLst/>
                    </a:prstGeom>
                    <a:noFill/>
                    <a:ln>
                      <a:noFill/>
                    </a:ln>
                  </pic:spPr>
                </pic:pic>
              </a:graphicData>
            </a:graphic>
          </wp:inline>
        </w:drawing>
      </w:r>
      <w:r>
        <w:rPr>
          <w:rFonts w:ascii="Cambria" w:hAnsi="Cambria" w:cs="JKKGG K+ Helvetica Neue"/>
          <w:bCs w:val="0"/>
          <w:color w:val="000080"/>
          <w:sz w:val="28"/>
          <w:szCs w:val="28"/>
        </w:rPr>
        <w:t>Platform</w:t>
      </w:r>
    </w:p>
    <w:p w14:paraId="72E7BF04" w14:textId="2FEAC714" w:rsidR="00BD5B76" w:rsidRPr="00226602" w:rsidRDefault="00E454C9" w:rsidP="00E454C9">
      <w:pPr>
        <w:autoSpaceDE w:val="0"/>
        <w:autoSpaceDN w:val="0"/>
        <w:adjustRightInd w:val="0"/>
        <w:ind w:right="360"/>
        <w:rPr>
          <w:rFonts w:eastAsia="MS Mincho"/>
          <w:bCs/>
          <w:color w:val="221E1F"/>
          <w:sz w:val="20"/>
          <w:szCs w:val="20"/>
          <w:lang w:eastAsia="ja-JP" w:bidi="mr-IN"/>
        </w:rPr>
      </w:pPr>
      <w:r w:rsidRPr="00226602">
        <w:rPr>
          <w:rFonts w:eastAsia="MS Mincho"/>
          <w:bCs/>
          <w:color w:val="221E1F"/>
          <w:sz w:val="20"/>
          <w:szCs w:val="20"/>
          <w:lang w:eastAsia="ja-JP" w:bidi="mr-IN"/>
        </w:rPr>
        <w:t xml:space="preserve">X-Force Red </w:t>
      </w:r>
      <w:r w:rsidR="00170705">
        <w:rPr>
          <w:rFonts w:eastAsia="MS Mincho"/>
          <w:bCs/>
          <w:color w:val="221E1F"/>
          <w:sz w:val="20"/>
          <w:szCs w:val="20"/>
          <w:lang w:eastAsia="ja-JP" w:bidi="mr-IN"/>
        </w:rPr>
        <w:t>offers a portfolio of</w:t>
      </w:r>
      <w:r w:rsidR="00491665">
        <w:rPr>
          <w:rFonts w:eastAsia="MS Mincho"/>
          <w:bCs/>
          <w:color w:val="221E1F"/>
          <w:sz w:val="20"/>
          <w:szCs w:val="20"/>
          <w:lang w:eastAsia="ja-JP" w:bidi="mr-IN"/>
        </w:rPr>
        <w:t xml:space="preserve"> services.</w:t>
      </w:r>
      <w:r w:rsidR="000D43FD">
        <w:rPr>
          <w:rFonts w:eastAsia="MS Mincho"/>
          <w:bCs/>
          <w:color w:val="221E1F"/>
          <w:sz w:val="20"/>
          <w:szCs w:val="20"/>
          <w:lang w:eastAsia="ja-JP" w:bidi="mr-IN"/>
        </w:rPr>
        <w:t xml:space="preserve"> The X-Force Red </w:t>
      </w:r>
      <w:r w:rsidR="00170705">
        <w:rPr>
          <w:rFonts w:eastAsia="MS Mincho"/>
          <w:bCs/>
          <w:color w:val="221E1F"/>
          <w:sz w:val="20"/>
          <w:szCs w:val="20"/>
          <w:lang w:eastAsia="ja-JP" w:bidi="mr-IN"/>
        </w:rPr>
        <w:t>P</w:t>
      </w:r>
      <w:r w:rsidR="000D43FD">
        <w:rPr>
          <w:rFonts w:eastAsia="MS Mincho"/>
          <w:bCs/>
          <w:color w:val="221E1F"/>
          <w:sz w:val="20"/>
          <w:szCs w:val="20"/>
          <w:lang w:eastAsia="ja-JP" w:bidi="mr-IN"/>
        </w:rPr>
        <w:t>ortal is a cloud-based collaboration platform for X-Force Red testers and customers.</w:t>
      </w:r>
    </w:p>
    <w:p w14:paraId="3F97E2F5" w14:textId="77777777" w:rsidR="00BE20F9" w:rsidRPr="00BC3AFD" w:rsidRDefault="00110404" w:rsidP="00BE20F9">
      <w:pPr>
        <w:pStyle w:val="Heading1"/>
        <w:pBdr>
          <w:top w:val="single" w:sz="8" w:space="2" w:color="99CCFF"/>
          <w:bottom w:val="single" w:sz="8" w:space="2" w:color="99CCFF"/>
        </w:pBdr>
        <w:rPr>
          <w:rFonts w:ascii="Cambria" w:hAnsi="Cambria"/>
          <w:color w:val="000080"/>
          <w:sz w:val="28"/>
          <w:szCs w:val="28"/>
        </w:rPr>
      </w:pPr>
      <w:r w:rsidRPr="007D7F0E">
        <w:rPr>
          <w:rFonts w:ascii="Cambria" w:hAnsi="Cambria" w:cs="JKKGG K+ Helvetica Neue"/>
          <w:bCs w:val="0"/>
          <w:noProof/>
          <w:color w:val="000080"/>
          <w:sz w:val="28"/>
          <w:szCs w:val="28"/>
        </w:rPr>
        <w:drawing>
          <wp:inline distT="0" distB="0" distL="0" distR="0" wp14:anchorId="560CFDEC" wp14:editId="4B762B10">
            <wp:extent cx="297815" cy="3079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15" cy="307975"/>
                    </a:xfrm>
                    <a:prstGeom prst="rect">
                      <a:avLst/>
                    </a:prstGeom>
                    <a:noFill/>
                    <a:ln>
                      <a:noFill/>
                    </a:ln>
                  </pic:spPr>
                </pic:pic>
              </a:graphicData>
            </a:graphic>
          </wp:inline>
        </w:drawing>
      </w:r>
      <w:r w:rsidR="00BE20F9">
        <w:rPr>
          <w:rFonts w:ascii="Cambria" w:hAnsi="Cambria" w:cs="JKKGG K+ Helvetica Neue"/>
          <w:bCs w:val="0"/>
          <w:color w:val="000080"/>
          <w:sz w:val="28"/>
          <w:szCs w:val="28"/>
        </w:rPr>
        <w:t>Additional Resources</w:t>
      </w:r>
    </w:p>
    <w:p w14:paraId="40EA9710" w14:textId="77777777" w:rsidR="00BE20F9" w:rsidRPr="00226602" w:rsidRDefault="00BE20F9" w:rsidP="0089492E">
      <w:pPr>
        <w:autoSpaceDE w:val="0"/>
        <w:autoSpaceDN w:val="0"/>
        <w:adjustRightInd w:val="0"/>
        <w:rPr>
          <w:rFonts w:eastAsia="MS Mincho"/>
          <w:b/>
          <w:color w:val="221E1F"/>
          <w:sz w:val="20"/>
          <w:szCs w:val="20"/>
          <w:lang w:eastAsia="ja-JP" w:bidi="mr-IN"/>
        </w:rPr>
      </w:pPr>
      <w:r w:rsidRPr="00226602">
        <w:rPr>
          <w:rFonts w:eastAsia="MS Mincho"/>
          <w:b/>
          <w:color w:val="221E1F"/>
          <w:sz w:val="20"/>
          <w:szCs w:val="20"/>
          <w:u w:val="single"/>
          <w:lang w:eastAsia="ja-JP" w:bidi="mr-IN"/>
        </w:rPr>
        <w:t>Experts to contact</w:t>
      </w:r>
      <w:r w:rsidRPr="00226602">
        <w:rPr>
          <w:rFonts w:eastAsia="MS Mincho"/>
          <w:b/>
          <w:color w:val="221E1F"/>
          <w:sz w:val="20"/>
          <w:szCs w:val="20"/>
          <w:lang w:eastAsia="ja-JP" w:bidi="mr-IN"/>
        </w:rPr>
        <w:t>:</w:t>
      </w:r>
    </w:p>
    <w:p w14:paraId="611BF486" w14:textId="18D1024C" w:rsidR="00865FFF" w:rsidRPr="006A6302" w:rsidRDefault="00E454C9" w:rsidP="00E454C9">
      <w:pPr>
        <w:pStyle w:val="ListParagraph"/>
        <w:numPr>
          <w:ilvl w:val="0"/>
          <w:numId w:val="44"/>
        </w:numPr>
        <w:autoSpaceDE w:val="0"/>
        <w:autoSpaceDN w:val="0"/>
        <w:adjustRightInd w:val="0"/>
        <w:rPr>
          <w:rFonts w:eastAsia="MS Mincho"/>
          <w:sz w:val="20"/>
          <w:szCs w:val="20"/>
          <w:lang w:eastAsia="ja-JP" w:bidi="mr-IN"/>
        </w:rPr>
      </w:pPr>
      <w:r w:rsidRPr="006A6302">
        <w:rPr>
          <w:rStyle w:val="A3"/>
          <w:rFonts w:cs="Times New Roman"/>
          <w:b w:val="0"/>
          <w:sz w:val="20"/>
          <w:szCs w:val="20"/>
        </w:rPr>
        <w:t xml:space="preserve">Head of X-Force Red: </w:t>
      </w:r>
      <w:hyperlink r:id="rId13" w:history="1">
        <w:r w:rsidRPr="006A6302">
          <w:rPr>
            <w:rStyle w:val="Hyperlink"/>
            <w:sz w:val="20"/>
            <w:szCs w:val="20"/>
          </w:rPr>
          <w:t>Charles Henderson</w:t>
        </w:r>
      </w:hyperlink>
    </w:p>
    <w:p w14:paraId="498452D7" w14:textId="3E74EE73" w:rsidR="00865FFF" w:rsidRPr="00C43C56" w:rsidRDefault="00E454C9" w:rsidP="00865FFF">
      <w:pPr>
        <w:numPr>
          <w:ilvl w:val="0"/>
          <w:numId w:val="21"/>
        </w:numPr>
        <w:autoSpaceDE w:val="0"/>
        <w:autoSpaceDN w:val="0"/>
        <w:adjustRightInd w:val="0"/>
        <w:ind w:left="180" w:hanging="180"/>
        <w:rPr>
          <w:rStyle w:val="Hyperlink"/>
          <w:rFonts w:eastAsia="MS Mincho"/>
          <w:color w:val="auto"/>
          <w:sz w:val="20"/>
          <w:szCs w:val="20"/>
          <w:u w:val="none"/>
          <w:lang w:eastAsia="ja-JP" w:bidi="mr-IN"/>
        </w:rPr>
      </w:pPr>
      <w:r w:rsidRPr="006A6302">
        <w:rPr>
          <w:rFonts w:eastAsia="MS Mincho"/>
          <w:sz w:val="20"/>
          <w:szCs w:val="20"/>
          <w:lang w:eastAsia="ja-JP" w:bidi="mr-IN"/>
        </w:rPr>
        <w:t>Regional Lead NA</w:t>
      </w:r>
      <w:r w:rsidR="00F750DF">
        <w:rPr>
          <w:rFonts w:eastAsia="MS Mincho"/>
          <w:sz w:val="20"/>
          <w:szCs w:val="20"/>
          <w:lang w:eastAsia="ja-JP" w:bidi="mr-IN"/>
        </w:rPr>
        <w:t xml:space="preserve"> &amp; LATAM</w:t>
      </w:r>
      <w:r w:rsidR="00865FFF" w:rsidRPr="006A6302">
        <w:rPr>
          <w:rFonts w:eastAsia="MS Mincho"/>
          <w:sz w:val="20"/>
          <w:szCs w:val="20"/>
          <w:lang w:eastAsia="ja-JP" w:bidi="mr-IN"/>
        </w:rPr>
        <w:t xml:space="preserve">: </w:t>
      </w:r>
      <w:hyperlink r:id="rId14" w:history="1">
        <w:r w:rsidR="00170705" w:rsidRPr="00170705">
          <w:rPr>
            <w:rStyle w:val="Hyperlink"/>
            <w:sz w:val="20"/>
            <w:szCs w:val="20"/>
          </w:rPr>
          <w:t>Krissy Safi</w:t>
        </w:r>
      </w:hyperlink>
    </w:p>
    <w:p w14:paraId="26E2CB75" w14:textId="5FBC76DA" w:rsidR="00C43C56" w:rsidRPr="00170705" w:rsidRDefault="00170705" w:rsidP="00865FFF">
      <w:pPr>
        <w:numPr>
          <w:ilvl w:val="0"/>
          <w:numId w:val="21"/>
        </w:numPr>
        <w:autoSpaceDE w:val="0"/>
        <w:autoSpaceDN w:val="0"/>
        <w:adjustRightInd w:val="0"/>
        <w:ind w:left="180" w:hanging="180"/>
        <w:rPr>
          <w:rStyle w:val="Hyperlink"/>
          <w:rFonts w:eastAsia="MS Mincho"/>
          <w:color w:val="auto"/>
          <w:sz w:val="20"/>
          <w:szCs w:val="20"/>
          <w:u w:val="none"/>
          <w:lang w:eastAsia="ja-JP" w:bidi="mr-IN"/>
        </w:rPr>
      </w:pPr>
      <w:r>
        <w:rPr>
          <w:rStyle w:val="Hyperlink"/>
          <w:rFonts w:eastAsia="MS Mincho"/>
          <w:color w:val="000000" w:themeColor="text1"/>
          <w:sz w:val="20"/>
          <w:szCs w:val="20"/>
          <w:u w:val="none"/>
          <w:lang w:eastAsia="ja-JP" w:bidi="mr-IN"/>
        </w:rPr>
        <w:t>EMEA</w:t>
      </w:r>
      <w:r w:rsidR="00570433">
        <w:rPr>
          <w:rStyle w:val="Hyperlink"/>
          <w:rFonts w:eastAsia="MS Mincho"/>
          <w:color w:val="000000" w:themeColor="text1"/>
          <w:sz w:val="20"/>
          <w:szCs w:val="20"/>
          <w:u w:val="none"/>
          <w:lang w:eastAsia="ja-JP" w:bidi="mr-IN"/>
        </w:rPr>
        <w:t xml:space="preserve"> </w:t>
      </w:r>
      <w:r>
        <w:rPr>
          <w:rStyle w:val="Hyperlink"/>
          <w:rFonts w:eastAsia="MS Mincho"/>
          <w:color w:val="000000" w:themeColor="text1"/>
          <w:sz w:val="20"/>
          <w:szCs w:val="20"/>
          <w:u w:val="none"/>
          <w:lang w:eastAsia="ja-JP" w:bidi="mr-IN"/>
        </w:rPr>
        <w:t>and APAC</w:t>
      </w:r>
      <w:r w:rsidR="00C43C56" w:rsidRPr="00C43C56">
        <w:rPr>
          <w:rStyle w:val="Hyperlink"/>
          <w:rFonts w:eastAsia="MS Mincho"/>
          <w:color w:val="000000" w:themeColor="text1"/>
          <w:sz w:val="20"/>
          <w:szCs w:val="20"/>
          <w:u w:val="none"/>
          <w:lang w:eastAsia="ja-JP" w:bidi="mr-IN"/>
        </w:rPr>
        <w:t>:</w:t>
      </w:r>
      <w:r w:rsidR="00F750DF">
        <w:rPr>
          <w:rStyle w:val="Hyperlink"/>
          <w:rFonts w:eastAsia="MS Mincho"/>
          <w:color w:val="000000" w:themeColor="text1"/>
          <w:sz w:val="20"/>
          <w:szCs w:val="20"/>
          <w:u w:val="none"/>
          <w:lang w:eastAsia="ja-JP" w:bidi="mr-IN"/>
        </w:rPr>
        <w:t xml:space="preserve"> </w:t>
      </w:r>
      <w:hyperlink r:id="rId15" w:history="1">
        <w:r w:rsidR="00570433" w:rsidRPr="00570433">
          <w:rPr>
            <w:rStyle w:val="Hyperlink"/>
            <w:rFonts w:eastAsia="MS Mincho"/>
            <w:sz w:val="20"/>
            <w:szCs w:val="20"/>
            <w:lang w:eastAsia="ja-JP" w:bidi="mr-IN"/>
          </w:rPr>
          <w:t>Thomas Mackenzie</w:t>
        </w:r>
      </w:hyperlink>
      <w:r w:rsidR="00C43C56" w:rsidRPr="00C43C56">
        <w:rPr>
          <w:rStyle w:val="Hyperlink"/>
          <w:rFonts w:eastAsia="MS Mincho"/>
          <w:color w:val="000000" w:themeColor="text1"/>
          <w:sz w:val="20"/>
          <w:szCs w:val="20"/>
          <w:u w:val="none"/>
          <w:lang w:eastAsia="ja-JP" w:bidi="mr-IN"/>
        </w:rPr>
        <w:t xml:space="preserve"> </w:t>
      </w:r>
      <w:r>
        <w:rPr>
          <w:rStyle w:val="Hyperlink"/>
          <w:rFonts w:eastAsia="MS Mincho"/>
          <w:color w:val="000000" w:themeColor="text1"/>
          <w:sz w:val="20"/>
          <w:szCs w:val="20"/>
          <w:u w:val="none"/>
          <w:lang w:eastAsia="ja-JP" w:bidi="mr-IN"/>
        </w:rPr>
        <w:t xml:space="preserve">and </w:t>
      </w:r>
      <w:hyperlink r:id="rId16" w:history="1">
        <w:r w:rsidRPr="00170705">
          <w:rPr>
            <w:rStyle w:val="Hyperlink"/>
            <w:rFonts w:eastAsia="MS Mincho"/>
            <w:sz w:val="20"/>
            <w:szCs w:val="20"/>
            <w:lang w:eastAsia="ja-JP" w:bidi="mr-IN"/>
          </w:rPr>
          <w:t>Colin Sheppard</w:t>
        </w:r>
      </w:hyperlink>
    </w:p>
    <w:p w14:paraId="5C286415" w14:textId="20E5121A" w:rsidR="00170705" w:rsidRDefault="00170705" w:rsidP="00865FFF">
      <w:pPr>
        <w:numPr>
          <w:ilvl w:val="0"/>
          <w:numId w:val="21"/>
        </w:numPr>
        <w:autoSpaceDE w:val="0"/>
        <w:autoSpaceDN w:val="0"/>
        <w:adjustRightInd w:val="0"/>
        <w:ind w:left="180" w:hanging="180"/>
        <w:rPr>
          <w:rStyle w:val="Hyperlink"/>
          <w:rFonts w:eastAsia="MS Mincho"/>
          <w:color w:val="auto"/>
          <w:sz w:val="20"/>
          <w:szCs w:val="20"/>
          <w:u w:val="none"/>
          <w:lang w:eastAsia="ja-JP" w:bidi="mr-IN"/>
        </w:rPr>
      </w:pPr>
      <w:r>
        <w:rPr>
          <w:rStyle w:val="Hyperlink"/>
          <w:rFonts w:eastAsia="MS Mincho"/>
          <w:color w:val="000000" w:themeColor="text1"/>
          <w:sz w:val="20"/>
          <w:szCs w:val="20"/>
          <w:u w:val="none"/>
          <w:lang w:eastAsia="ja-JP" w:bidi="mr-IN"/>
        </w:rPr>
        <w:t>Solution Design/Client Conversations (global):</w:t>
      </w:r>
      <w:r>
        <w:rPr>
          <w:rStyle w:val="Hyperlink"/>
          <w:rFonts w:eastAsia="MS Mincho"/>
          <w:color w:val="auto"/>
          <w:sz w:val="20"/>
          <w:szCs w:val="20"/>
          <w:u w:val="none"/>
          <w:lang w:eastAsia="ja-JP" w:bidi="mr-IN"/>
        </w:rPr>
        <w:t xml:space="preserve"> </w:t>
      </w:r>
      <w:hyperlink r:id="rId17" w:history="1">
        <w:r w:rsidRPr="00170705">
          <w:rPr>
            <w:rStyle w:val="Hyperlink"/>
            <w:rFonts w:eastAsia="MS Mincho"/>
            <w:sz w:val="20"/>
            <w:szCs w:val="20"/>
            <w:lang w:eastAsia="ja-JP" w:bidi="mr-IN"/>
          </w:rPr>
          <w:t>Seth Glasgow</w:t>
        </w:r>
      </w:hyperlink>
    </w:p>
    <w:p w14:paraId="0EF420C0" w14:textId="451901E8" w:rsidR="00170705" w:rsidRPr="00C43C56" w:rsidRDefault="00170705" w:rsidP="00865FFF">
      <w:pPr>
        <w:numPr>
          <w:ilvl w:val="0"/>
          <w:numId w:val="21"/>
        </w:numPr>
        <w:autoSpaceDE w:val="0"/>
        <w:autoSpaceDN w:val="0"/>
        <w:adjustRightInd w:val="0"/>
        <w:ind w:left="180" w:hanging="180"/>
        <w:rPr>
          <w:rStyle w:val="Hyperlink"/>
          <w:rFonts w:eastAsia="MS Mincho"/>
          <w:color w:val="auto"/>
          <w:sz w:val="20"/>
          <w:szCs w:val="20"/>
          <w:u w:val="none"/>
          <w:lang w:eastAsia="ja-JP" w:bidi="mr-IN"/>
        </w:rPr>
      </w:pPr>
      <w:r>
        <w:rPr>
          <w:rStyle w:val="Hyperlink"/>
          <w:rFonts w:eastAsia="MS Mincho"/>
          <w:color w:val="000000" w:themeColor="text1"/>
          <w:sz w:val="20"/>
          <w:szCs w:val="20"/>
          <w:u w:val="none"/>
          <w:lang w:eastAsia="ja-JP" w:bidi="mr-IN"/>
        </w:rPr>
        <w:t>Marketing and Communications:</w:t>
      </w:r>
      <w:r>
        <w:rPr>
          <w:rStyle w:val="Hyperlink"/>
          <w:rFonts w:eastAsia="MS Mincho"/>
          <w:color w:val="auto"/>
          <w:sz w:val="20"/>
          <w:szCs w:val="20"/>
          <w:u w:val="none"/>
          <w:lang w:eastAsia="ja-JP" w:bidi="mr-IN"/>
        </w:rPr>
        <w:t xml:space="preserve"> </w:t>
      </w:r>
      <w:hyperlink r:id="rId18" w:history="1">
        <w:r w:rsidRPr="00170705">
          <w:rPr>
            <w:rStyle w:val="Hyperlink"/>
            <w:rFonts w:eastAsia="MS Mincho"/>
            <w:sz w:val="20"/>
            <w:szCs w:val="20"/>
            <w:lang w:eastAsia="ja-JP" w:bidi="mr-IN"/>
          </w:rPr>
          <w:t>Abby Ross</w:t>
        </w:r>
      </w:hyperlink>
    </w:p>
    <w:p w14:paraId="2F477BF4" w14:textId="77777777" w:rsidR="00F750DF" w:rsidRPr="00F750DF" w:rsidRDefault="00F750DF" w:rsidP="00F750DF">
      <w:pPr>
        <w:autoSpaceDE w:val="0"/>
        <w:autoSpaceDN w:val="0"/>
        <w:adjustRightInd w:val="0"/>
        <w:ind w:left="180"/>
        <w:rPr>
          <w:rStyle w:val="A3"/>
          <w:rFonts w:eastAsia="MS Mincho" w:cs="Times New Roman"/>
          <w:b w:val="0"/>
          <w:bCs w:val="0"/>
          <w:color w:val="auto"/>
          <w:sz w:val="20"/>
          <w:szCs w:val="20"/>
          <w:lang w:eastAsia="ja-JP" w:bidi="mr-IN"/>
        </w:rPr>
      </w:pPr>
    </w:p>
    <w:p w14:paraId="104F2CED" w14:textId="567F1158" w:rsidR="00BE20F9" w:rsidRPr="00865FFF" w:rsidRDefault="00865FFF" w:rsidP="00865FFF">
      <w:pPr>
        <w:autoSpaceDE w:val="0"/>
        <w:autoSpaceDN w:val="0"/>
        <w:adjustRightInd w:val="0"/>
        <w:spacing w:after="80"/>
        <w:rPr>
          <w:rFonts w:ascii="Arial Narrow" w:eastAsia="MS Mincho" w:hAnsi="Arial Narrow" w:cs="ITC Lubalin Graph Std"/>
          <w:sz w:val="20"/>
          <w:szCs w:val="20"/>
          <w:u w:val="single"/>
          <w:lang w:eastAsia="ja-JP" w:bidi="mr-IN"/>
        </w:rPr>
      </w:pPr>
      <w:r>
        <w:rPr>
          <w:rFonts w:ascii="Arial Narrow" w:eastAsia="MS Mincho" w:hAnsi="Arial Narrow" w:cs="ITC Lubalin Graph Std"/>
          <w:b/>
          <w:iCs/>
          <w:sz w:val="20"/>
          <w:szCs w:val="20"/>
          <w:u w:val="single"/>
          <w:lang w:eastAsia="ja-JP" w:bidi="mr-IN"/>
        </w:rPr>
        <w:t>Additional M</w:t>
      </w:r>
      <w:r w:rsidR="00BE20F9" w:rsidRPr="00865FFF">
        <w:rPr>
          <w:rFonts w:ascii="Arial Narrow" w:eastAsia="MS Mincho" w:hAnsi="Arial Narrow" w:cs="ITC Lubalin Graph Std"/>
          <w:b/>
          <w:iCs/>
          <w:sz w:val="20"/>
          <w:szCs w:val="20"/>
          <w:u w:val="single"/>
          <w:lang w:eastAsia="ja-JP" w:bidi="mr-IN"/>
        </w:rPr>
        <w:t>aterials:</w:t>
      </w:r>
    </w:p>
    <w:p w14:paraId="67A94D61" w14:textId="629F196D" w:rsidR="00526EFA" w:rsidRDefault="00C43C56" w:rsidP="00C43C56">
      <w:pPr>
        <w:numPr>
          <w:ilvl w:val="0"/>
          <w:numId w:val="4"/>
        </w:numPr>
        <w:rPr>
          <w:rFonts w:ascii="Arial Narrow" w:hAnsi="Arial Narrow" w:cs="Arial"/>
          <w:sz w:val="20"/>
          <w:szCs w:val="20"/>
          <w:lang w:val="en"/>
        </w:rPr>
      </w:pPr>
      <w:r>
        <w:rPr>
          <w:rFonts w:ascii="Arial Narrow" w:hAnsi="Arial Narrow" w:cs="Arial"/>
          <w:sz w:val="20"/>
          <w:szCs w:val="20"/>
          <w:lang w:val="en"/>
        </w:rPr>
        <w:t xml:space="preserve">X-Force Red home </w:t>
      </w:r>
      <w:r w:rsidR="00E454C9">
        <w:rPr>
          <w:rFonts w:ascii="Arial Narrow" w:hAnsi="Arial Narrow" w:cs="Arial"/>
          <w:sz w:val="20"/>
          <w:szCs w:val="20"/>
          <w:lang w:val="en"/>
        </w:rPr>
        <w:t>page</w:t>
      </w:r>
      <w:r>
        <w:rPr>
          <w:rFonts w:ascii="Arial Narrow" w:hAnsi="Arial Narrow" w:cs="Arial"/>
          <w:sz w:val="20"/>
          <w:szCs w:val="20"/>
          <w:lang w:val="en"/>
        </w:rPr>
        <w:t xml:space="preserve">: </w:t>
      </w:r>
      <w:hyperlink r:id="rId19" w:history="1">
        <w:r w:rsidRPr="00CC75D3">
          <w:rPr>
            <w:rStyle w:val="Hyperlink"/>
            <w:rFonts w:ascii="Arial Narrow" w:hAnsi="Arial Narrow" w:cs="Arial"/>
            <w:sz w:val="20"/>
            <w:szCs w:val="20"/>
            <w:lang w:val="en"/>
          </w:rPr>
          <w:t>https://www.ibm.com/security/services/offensive-security-services</w:t>
        </w:r>
      </w:hyperlink>
    </w:p>
    <w:p w14:paraId="5C7CC10E" w14:textId="77777777" w:rsidR="00170705" w:rsidRPr="00170705" w:rsidRDefault="00C43C56" w:rsidP="00170705">
      <w:pPr>
        <w:numPr>
          <w:ilvl w:val="0"/>
          <w:numId w:val="4"/>
        </w:numPr>
        <w:rPr>
          <w:rFonts w:ascii="Arial Narrow" w:hAnsi="Arial Narrow" w:cs="Arial"/>
          <w:sz w:val="20"/>
          <w:szCs w:val="20"/>
        </w:rPr>
      </w:pPr>
      <w:r w:rsidRPr="00170705">
        <w:rPr>
          <w:rFonts w:ascii="Arial Narrow" w:hAnsi="Arial Narrow" w:cs="Arial"/>
          <w:sz w:val="20"/>
          <w:szCs w:val="20"/>
          <w:lang w:val="en"/>
        </w:rPr>
        <w:t xml:space="preserve">X-Force Red </w:t>
      </w:r>
      <w:r w:rsidR="00170705" w:rsidRPr="00170705">
        <w:rPr>
          <w:rFonts w:ascii="Arial Narrow" w:hAnsi="Arial Narrow" w:cs="Arial"/>
          <w:sz w:val="20"/>
          <w:szCs w:val="20"/>
          <w:lang w:val="en"/>
        </w:rPr>
        <w:t>Wiki</w:t>
      </w:r>
      <w:r w:rsidRPr="00170705">
        <w:rPr>
          <w:rFonts w:ascii="Arial Narrow" w:hAnsi="Arial Narrow" w:cs="Arial"/>
          <w:sz w:val="20"/>
          <w:szCs w:val="20"/>
          <w:lang w:val="en"/>
        </w:rPr>
        <w:t xml:space="preserve">: </w:t>
      </w:r>
      <w:hyperlink r:id="rId20" w:history="1">
        <w:r w:rsidR="00170705" w:rsidRPr="00170705">
          <w:rPr>
            <w:rStyle w:val="Hyperlink"/>
            <w:rFonts w:ascii="Arial Narrow" w:hAnsi="Arial Narrow" w:cs="Arial"/>
            <w:sz w:val="20"/>
            <w:szCs w:val="20"/>
          </w:rPr>
          <w:t>http://ibm.biz/enable-xfr</w:t>
        </w:r>
      </w:hyperlink>
    </w:p>
    <w:p w14:paraId="70CA0CFE" w14:textId="39F2D18A" w:rsidR="00C43C56" w:rsidRPr="00170705" w:rsidRDefault="00C43C56" w:rsidP="00170705">
      <w:pPr>
        <w:ind w:left="720"/>
        <w:rPr>
          <w:rFonts w:ascii="Arial Narrow" w:hAnsi="Arial Narrow" w:cs="Arial"/>
          <w:sz w:val="20"/>
          <w:szCs w:val="20"/>
          <w:lang w:val="en"/>
        </w:rPr>
      </w:pPr>
    </w:p>
    <w:p w14:paraId="335D7F9D" w14:textId="77777777" w:rsidR="00170705" w:rsidRPr="00170705" w:rsidRDefault="00170705" w:rsidP="00170705">
      <w:pPr>
        <w:rPr>
          <w:rFonts w:ascii="Arial Narrow" w:hAnsi="Arial Narrow" w:cs="Arial"/>
          <w:sz w:val="20"/>
          <w:szCs w:val="20"/>
          <w:lang w:val="en"/>
        </w:rPr>
      </w:pPr>
    </w:p>
    <w:p w14:paraId="5D810184" w14:textId="77777777" w:rsidR="005B2FB0" w:rsidRDefault="00C43C56" w:rsidP="00C43C56">
      <w:pPr>
        <w:numPr>
          <w:ilvl w:val="0"/>
          <w:numId w:val="4"/>
        </w:numPr>
        <w:ind w:left="360"/>
        <w:rPr>
          <w:rFonts w:ascii="Arial Narrow" w:hAnsi="Arial Narrow" w:cs="Arial"/>
          <w:sz w:val="20"/>
          <w:szCs w:val="20"/>
          <w:lang w:val="en"/>
        </w:rPr>
      </w:pPr>
      <w:r w:rsidRPr="00115B0F">
        <w:rPr>
          <w:rFonts w:ascii="Arial Narrow" w:hAnsi="Arial Narrow" w:cs="Arial"/>
          <w:sz w:val="20"/>
          <w:szCs w:val="20"/>
          <w:lang w:val="en"/>
        </w:rPr>
        <w:t xml:space="preserve">Slack: </w:t>
      </w:r>
    </w:p>
    <w:p w14:paraId="14BD9AB0" w14:textId="3923FC18" w:rsidR="00C43C56" w:rsidRDefault="00C43C56" w:rsidP="005B2FB0">
      <w:pPr>
        <w:ind w:left="360"/>
        <w:rPr>
          <w:rFonts w:ascii="Arial Narrow" w:hAnsi="Arial Narrow" w:cs="Arial"/>
          <w:sz w:val="20"/>
          <w:szCs w:val="20"/>
          <w:lang w:val="en"/>
        </w:rPr>
      </w:pPr>
      <w:proofErr w:type="spellStart"/>
      <w:r w:rsidRPr="00115B0F">
        <w:rPr>
          <w:rFonts w:ascii="Arial Narrow" w:hAnsi="Arial Narrow" w:cs="Arial"/>
          <w:sz w:val="20"/>
          <w:szCs w:val="20"/>
          <w:lang w:val="en"/>
        </w:rPr>
        <w:t>xfr_solution_design</w:t>
      </w:r>
      <w:proofErr w:type="spellEnd"/>
    </w:p>
    <w:p w14:paraId="348B0813" w14:textId="29E32A6F" w:rsidR="005B2FB0" w:rsidRPr="00115B0F" w:rsidRDefault="005B2FB0" w:rsidP="005B2FB0">
      <w:pPr>
        <w:ind w:left="360"/>
        <w:rPr>
          <w:rStyle w:val="Heading2Char"/>
          <w:rFonts w:ascii="Arial Narrow" w:hAnsi="Arial Narrow"/>
          <w:b w:val="0"/>
          <w:bCs w:val="0"/>
          <w:i w:val="0"/>
          <w:iCs w:val="0"/>
          <w:sz w:val="20"/>
          <w:szCs w:val="20"/>
          <w:lang w:val="en"/>
        </w:rPr>
      </w:pPr>
      <w:r>
        <w:rPr>
          <w:rFonts w:ascii="Arial Narrow" w:hAnsi="Arial Narrow" w:cs="Arial"/>
          <w:sz w:val="20"/>
          <w:szCs w:val="20"/>
          <w:lang w:val="en"/>
        </w:rPr>
        <w:t>#x-force-red-public</w:t>
      </w:r>
    </w:p>
    <w:p w14:paraId="5B12E0F5" w14:textId="77777777" w:rsidR="00C43C56" w:rsidRDefault="00C43C56" w:rsidP="00C43C56">
      <w:pPr>
        <w:rPr>
          <w:rFonts w:ascii="Arial Narrow" w:hAnsi="Arial Narrow" w:cs="Arial"/>
          <w:sz w:val="20"/>
          <w:szCs w:val="20"/>
          <w:lang w:val="en"/>
        </w:rPr>
      </w:pPr>
    </w:p>
    <w:p w14:paraId="6C4DFAF4" w14:textId="5DEF2F4D" w:rsidR="00E454C9" w:rsidRPr="001D4964" w:rsidRDefault="00E454C9" w:rsidP="00C43C56">
      <w:pPr>
        <w:ind w:left="360"/>
        <w:rPr>
          <w:rStyle w:val="Heading2Char"/>
          <w:rFonts w:ascii="Arial Narrow" w:hAnsi="Arial Narrow"/>
          <w:b w:val="0"/>
          <w:bCs w:val="0"/>
          <w:i w:val="0"/>
          <w:iCs w:val="0"/>
          <w:sz w:val="20"/>
          <w:szCs w:val="20"/>
          <w:lang w:val="en"/>
        </w:rPr>
      </w:pPr>
    </w:p>
    <w:sectPr w:rsidR="00E454C9" w:rsidRPr="001D4964" w:rsidSect="001B52BD">
      <w:footerReference w:type="even" r:id="rId21"/>
      <w:footerReference w:type="default" r:id="rId22"/>
      <w:type w:val="continuous"/>
      <w:pgSz w:w="15840" w:h="12240" w:orient="landscape" w:code="1"/>
      <w:pgMar w:top="720" w:right="720" w:bottom="720" w:left="720" w:header="0" w:footer="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33BFD" w14:textId="77777777" w:rsidR="00984BD8" w:rsidRDefault="00984BD8">
      <w:r>
        <w:separator/>
      </w:r>
    </w:p>
  </w:endnote>
  <w:endnote w:type="continuationSeparator" w:id="0">
    <w:p w14:paraId="0EA004D8" w14:textId="77777777" w:rsidR="00984BD8" w:rsidRDefault="00984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Helvetica Condensed">
    <w:altName w:val="Helvetica Condensed"/>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NeueLT Com 55 Roman">
    <w:panose1 w:val="020B0604020202020204"/>
    <w:charset w:val="00"/>
    <w:family w:val="swiss"/>
    <w:pitch w:val="variable"/>
    <w:sig w:usb0="8000008F" w:usb1="10002042" w:usb2="00000000" w:usb3="00000000" w:csb0="0000009B" w:csb1="00000000"/>
  </w:font>
  <w:font w:name="Calibri">
    <w:panose1 w:val="020F0502020204030204"/>
    <w:charset w:val="00"/>
    <w:family w:val="swiss"/>
    <w:pitch w:val="variable"/>
    <w:sig w:usb0="E0002AFF" w:usb1="C000247B" w:usb2="00000009" w:usb3="00000000" w:csb0="000001FF" w:csb1="00000000"/>
  </w:font>
  <w:font w:name="ITC Lubalin Graph Std">
    <w:altName w:val="Cambri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JKKGG K+ Helvetica Neue">
    <w:altName w:val="Helvetica Neue"/>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7100" w14:textId="77777777" w:rsidR="006942CC" w:rsidRDefault="006942CC" w:rsidP="00F07E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4EF214" w14:textId="77777777" w:rsidR="006942CC" w:rsidRDefault="00694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27226" w14:textId="2743B369" w:rsidR="006942CC" w:rsidRDefault="006942CC" w:rsidP="00F07E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3C87">
      <w:rPr>
        <w:rStyle w:val="PageNumber"/>
        <w:noProof/>
      </w:rPr>
      <w:t>2</w:t>
    </w:r>
    <w:r>
      <w:rPr>
        <w:rStyle w:val="PageNumber"/>
      </w:rPr>
      <w:fldChar w:fldCharType="end"/>
    </w:r>
  </w:p>
  <w:p w14:paraId="0C421E1C" w14:textId="77777777" w:rsidR="006942CC" w:rsidRDefault="00694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D55A9" w14:textId="77777777" w:rsidR="00984BD8" w:rsidRDefault="00984BD8">
      <w:r>
        <w:separator/>
      </w:r>
    </w:p>
  </w:footnote>
  <w:footnote w:type="continuationSeparator" w:id="0">
    <w:p w14:paraId="70FF556E" w14:textId="77777777" w:rsidR="00984BD8" w:rsidRDefault="00984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pt;height:45pt" o:bullet="t">
        <v:imagedata r:id="rId1" o:title=""/>
      </v:shape>
    </w:pict>
  </w:numPicBullet>
  <w:abstractNum w:abstractNumId="0" w15:restartNumberingAfterBreak="0">
    <w:nsid w:val="FFFFFF89"/>
    <w:multiLevelType w:val="singleLevel"/>
    <w:tmpl w:val="9A8A40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B88C75C"/>
    <w:lvl w:ilvl="0">
      <w:numFmt w:val="bullet"/>
      <w:lvlText w:val="*"/>
      <w:lvlJc w:val="left"/>
    </w:lvl>
  </w:abstractNum>
  <w:abstractNum w:abstractNumId="2" w15:restartNumberingAfterBreak="0">
    <w:nsid w:val="00000003"/>
    <w:multiLevelType w:val="singleLevel"/>
    <w:tmpl w:val="00000003"/>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multilevel"/>
    <w:tmpl w:val="00000005"/>
    <w:name w:val="WW8Num3"/>
    <w:lvl w:ilvl="0">
      <w:start w:val="2"/>
      <w:numFmt w:val="decimal"/>
      <w:lvlText w:val="%1."/>
      <w:lvlJc w:val="left"/>
      <w:pPr>
        <w:tabs>
          <w:tab w:val="num" w:pos="420"/>
        </w:tabs>
        <w:ind w:left="420" w:hanging="4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decimal"/>
      <w:lvlText w:val="%5."/>
      <w:lvlJc w:val="left"/>
      <w:pPr>
        <w:tabs>
          <w:tab w:val="num" w:pos="2100"/>
        </w:tabs>
        <w:ind w:left="2100" w:hanging="420"/>
      </w:pPr>
    </w:lvl>
    <w:lvl w:ilvl="5">
      <w:start w:val="1"/>
      <w:numFmt w:val="decimal"/>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decimal"/>
      <w:lvlText w:val="%8."/>
      <w:lvlJc w:val="left"/>
      <w:pPr>
        <w:tabs>
          <w:tab w:val="num" w:pos="3360"/>
        </w:tabs>
        <w:ind w:left="3360" w:hanging="420"/>
      </w:pPr>
    </w:lvl>
    <w:lvl w:ilvl="8">
      <w:start w:val="1"/>
      <w:numFmt w:val="decimal"/>
      <w:lvlText w:val="%9."/>
      <w:lvlJc w:val="left"/>
      <w:pPr>
        <w:tabs>
          <w:tab w:val="num" w:pos="3780"/>
        </w:tabs>
        <w:ind w:left="3780" w:hanging="420"/>
      </w:pPr>
    </w:lvl>
  </w:abstractNum>
  <w:abstractNum w:abstractNumId="4" w15:restartNumberingAfterBreak="0">
    <w:nsid w:val="00000006"/>
    <w:multiLevelType w:val="multilevel"/>
    <w:tmpl w:val="00000006"/>
    <w:name w:val="WW8Num6"/>
    <w:lvl w:ilvl="0">
      <w:start w:val="1"/>
      <w:numFmt w:val="bullet"/>
      <w:lvlText w:val="•"/>
      <w:lvlJc w:val="left"/>
      <w:pPr>
        <w:tabs>
          <w:tab w:val="num" w:pos="420"/>
        </w:tabs>
        <w:ind w:left="420" w:hanging="420"/>
      </w:pPr>
      <w:rPr>
        <w:rFonts w:ascii="Tahoma" w:hAnsi="Tahoma" w:cs="OpenSymbol"/>
      </w:rPr>
    </w:lvl>
    <w:lvl w:ilvl="1">
      <w:start w:val="1"/>
      <w:numFmt w:val="bullet"/>
      <w:lvlText w:val="◦"/>
      <w:lvlJc w:val="left"/>
      <w:pPr>
        <w:tabs>
          <w:tab w:val="num" w:pos="840"/>
        </w:tabs>
        <w:ind w:left="840" w:hanging="420"/>
      </w:pPr>
      <w:rPr>
        <w:rFonts w:ascii="OpenSymbol" w:hAnsi="OpenSymbol" w:cs="OpenSymbol"/>
      </w:rPr>
    </w:lvl>
    <w:lvl w:ilvl="2">
      <w:start w:val="1"/>
      <w:numFmt w:val="bullet"/>
      <w:lvlText w:val="▪"/>
      <w:lvlJc w:val="left"/>
      <w:pPr>
        <w:tabs>
          <w:tab w:val="num" w:pos="1260"/>
        </w:tabs>
        <w:ind w:left="1260" w:hanging="420"/>
      </w:pPr>
      <w:rPr>
        <w:rFonts w:ascii="OpenSymbol" w:hAnsi="OpenSymbol" w:cs="OpenSymbol"/>
      </w:rPr>
    </w:lvl>
    <w:lvl w:ilvl="3">
      <w:start w:val="1"/>
      <w:numFmt w:val="bullet"/>
      <w:lvlText w:val=""/>
      <w:lvlJc w:val="left"/>
      <w:pPr>
        <w:tabs>
          <w:tab w:val="num" w:pos="1680"/>
        </w:tabs>
        <w:ind w:left="1680" w:hanging="420"/>
      </w:pPr>
      <w:rPr>
        <w:rFonts w:ascii="Symbol" w:hAnsi="Symbol" w:cs="OpenSymbol"/>
      </w:rPr>
    </w:lvl>
    <w:lvl w:ilvl="4">
      <w:start w:val="1"/>
      <w:numFmt w:val="bullet"/>
      <w:lvlText w:val="◦"/>
      <w:lvlJc w:val="left"/>
      <w:pPr>
        <w:tabs>
          <w:tab w:val="num" w:pos="2100"/>
        </w:tabs>
        <w:ind w:left="2100" w:hanging="420"/>
      </w:pPr>
      <w:rPr>
        <w:rFonts w:ascii="OpenSymbol" w:hAnsi="OpenSymbol" w:cs="OpenSymbol"/>
      </w:rPr>
    </w:lvl>
    <w:lvl w:ilvl="5">
      <w:start w:val="1"/>
      <w:numFmt w:val="bullet"/>
      <w:lvlText w:val="▪"/>
      <w:lvlJc w:val="left"/>
      <w:pPr>
        <w:tabs>
          <w:tab w:val="num" w:pos="2520"/>
        </w:tabs>
        <w:ind w:left="2520" w:hanging="420"/>
      </w:pPr>
      <w:rPr>
        <w:rFonts w:ascii="OpenSymbol" w:hAnsi="OpenSymbol" w:cs="OpenSymbol"/>
      </w:rPr>
    </w:lvl>
    <w:lvl w:ilvl="6">
      <w:start w:val="1"/>
      <w:numFmt w:val="bullet"/>
      <w:lvlText w:val=""/>
      <w:lvlJc w:val="left"/>
      <w:pPr>
        <w:tabs>
          <w:tab w:val="num" w:pos="2940"/>
        </w:tabs>
        <w:ind w:left="2940" w:hanging="420"/>
      </w:pPr>
      <w:rPr>
        <w:rFonts w:ascii="Symbol" w:hAnsi="Symbol" w:cs="OpenSymbol"/>
      </w:rPr>
    </w:lvl>
    <w:lvl w:ilvl="7">
      <w:start w:val="1"/>
      <w:numFmt w:val="bullet"/>
      <w:lvlText w:val="◦"/>
      <w:lvlJc w:val="left"/>
      <w:pPr>
        <w:tabs>
          <w:tab w:val="num" w:pos="3360"/>
        </w:tabs>
        <w:ind w:left="3360" w:hanging="420"/>
      </w:pPr>
      <w:rPr>
        <w:rFonts w:ascii="OpenSymbol" w:hAnsi="OpenSymbol" w:cs="OpenSymbol"/>
      </w:rPr>
    </w:lvl>
    <w:lvl w:ilvl="8">
      <w:start w:val="1"/>
      <w:numFmt w:val="bullet"/>
      <w:lvlText w:val="▪"/>
      <w:lvlJc w:val="left"/>
      <w:pPr>
        <w:tabs>
          <w:tab w:val="num" w:pos="3780"/>
        </w:tabs>
        <w:ind w:left="3780" w:hanging="420"/>
      </w:pPr>
      <w:rPr>
        <w:rFonts w:ascii="OpenSymbol" w:hAnsi="OpenSymbol" w:cs="OpenSymbol"/>
      </w:rPr>
    </w:lvl>
  </w:abstractNum>
  <w:abstractNum w:abstractNumId="5" w15:restartNumberingAfterBreak="0">
    <w:nsid w:val="00000007"/>
    <w:multiLevelType w:val="multilevel"/>
    <w:tmpl w:val="00000007"/>
    <w:name w:val="WW8Num7"/>
    <w:lvl w:ilvl="0">
      <w:start w:val="9"/>
      <w:numFmt w:val="decimal"/>
      <w:lvlText w:val="%1."/>
      <w:lvlJc w:val="left"/>
      <w:pPr>
        <w:tabs>
          <w:tab w:val="num" w:pos="420"/>
        </w:tabs>
        <w:ind w:left="420" w:hanging="4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decimal"/>
      <w:lvlText w:val="%5."/>
      <w:lvlJc w:val="left"/>
      <w:pPr>
        <w:tabs>
          <w:tab w:val="num" w:pos="2100"/>
        </w:tabs>
        <w:ind w:left="2100" w:hanging="420"/>
      </w:pPr>
    </w:lvl>
    <w:lvl w:ilvl="5">
      <w:start w:val="1"/>
      <w:numFmt w:val="decimal"/>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decimal"/>
      <w:lvlText w:val="%8."/>
      <w:lvlJc w:val="left"/>
      <w:pPr>
        <w:tabs>
          <w:tab w:val="num" w:pos="3360"/>
        </w:tabs>
        <w:ind w:left="3360" w:hanging="420"/>
      </w:pPr>
    </w:lvl>
    <w:lvl w:ilvl="8">
      <w:start w:val="1"/>
      <w:numFmt w:val="decimal"/>
      <w:lvlText w:val="%9."/>
      <w:lvlJc w:val="left"/>
      <w:pPr>
        <w:tabs>
          <w:tab w:val="num" w:pos="3780"/>
        </w:tabs>
        <w:ind w:left="3780" w:hanging="420"/>
      </w:pPr>
    </w:lvl>
  </w:abstractNum>
  <w:abstractNum w:abstractNumId="6" w15:restartNumberingAfterBreak="0">
    <w:nsid w:val="00000008"/>
    <w:multiLevelType w:val="multilevel"/>
    <w:tmpl w:val="00000008"/>
    <w:name w:val="WW8Num8"/>
    <w:lvl w:ilvl="0">
      <w:start w:val="1"/>
      <w:numFmt w:val="bullet"/>
      <w:lvlText w:val=""/>
      <w:lvlJc w:val="left"/>
      <w:pPr>
        <w:tabs>
          <w:tab w:val="num" w:pos="420"/>
        </w:tabs>
        <w:ind w:left="420" w:hanging="420"/>
      </w:pPr>
      <w:rPr>
        <w:rFonts w:ascii="Symbol" w:hAnsi="Symbol" w:cs="OpenSymbol"/>
      </w:rPr>
    </w:lvl>
    <w:lvl w:ilvl="1">
      <w:start w:val="1"/>
      <w:numFmt w:val="bullet"/>
      <w:lvlText w:val="◦"/>
      <w:lvlJc w:val="left"/>
      <w:pPr>
        <w:tabs>
          <w:tab w:val="num" w:pos="840"/>
        </w:tabs>
        <w:ind w:left="840" w:hanging="420"/>
      </w:pPr>
      <w:rPr>
        <w:rFonts w:ascii="OpenSymbol" w:hAnsi="OpenSymbol" w:cs="OpenSymbol"/>
      </w:rPr>
    </w:lvl>
    <w:lvl w:ilvl="2">
      <w:start w:val="1"/>
      <w:numFmt w:val="bullet"/>
      <w:lvlText w:val="▪"/>
      <w:lvlJc w:val="left"/>
      <w:pPr>
        <w:tabs>
          <w:tab w:val="num" w:pos="1260"/>
        </w:tabs>
        <w:ind w:left="1260" w:hanging="420"/>
      </w:pPr>
      <w:rPr>
        <w:rFonts w:ascii="OpenSymbol" w:hAnsi="OpenSymbol" w:cs="OpenSymbol"/>
      </w:rPr>
    </w:lvl>
    <w:lvl w:ilvl="3">
      <w:start w:val="1"/>
      <w:numFmt w:val="bullet"/>
      <w:lvlText w:val=""/>
      <w:lvlJc w:val="left"/>
      <w:pPr>
        <w:tabs>
          <w:tab w:val="num" w:pos="1680"/>
        </w:tabs>
        <w:ind w:left="1680" w:hanging="420"/>
      </w:pPr>
      <w:rPr>
        <w:rFonts w:ascii="Symbol" w:hAnsi="Symbol" w:cs="OpenSymbol"/>
      </w:rPr>
    </w:lvl>
    <w:lvl w:ilvl="4">
      <w:start w:val="1"/>
      <w:numFmt w:val="bullet"/>
      <w:lvlText w:val="◦"/>
      <w:lvlJc w:val="left"/>
      <w:pPr>
        <w:tabs>
          <w:tab w:val="num" w:pos="2100"/>
        </w:tabs>
        <w:ind w:left="2100" w:hanging="420"/>
      </w:pPr>
      <w:rPr>
        <w:rFonts w:ascii="OpenSymbol" w:hAnsi="OpenSymbol" w:cs="OpenSymbol"/>
      </w:rPr>
    </w:lvl>
    <w:lvl w:ilvl="5">
      <w:start w:val="1"/>
      <w:numFmt w:val="bullet"/>
      <w:lvlText w:val="▪"/>
      <w:lvlJc w:val="left"/>
      <w:pPr>
        <w:tabs>
          <w:tab w:val="num" w:pos="2520"/>
        </w:tabs>
        <w:ind w:left="2520" w:hanging="420"/>
      </w:pPr>
      <w:rPr>
        <w:rFonts w:ascii="OpenSymbol" w:hAnsi="OpenSymbol" w:cs="OpenSymbol"/>
      </w:rPr>
    </w:lvl>
    <w:lvl w:ilvl="6">
      <w:start w:val="1"/>
      <w:numFmt w:val="bullet"/>
      <w:lvlText w:val=""/>
      <w:lvlJc w:val="left"/>
      <w:pPr>
        <w:tabs>
          <w:tab w:val="num" w:pos="2940"/>
        </w:tabs>
        <w:ind w:left="2940" w:hanging="420"/>
      </w:pPr>
      <w:rPr>
        <w:rFonts w:ascii="Symbol" w:hAnsi="Symbol" w:cs="OpenSymbol"/>
      </w:rPr>
    </w:lvl>
    <w:lvl w:ilvl="7">
      <w:start w:val="1"/>
      <w:numFmt w:val="bullet"/>
      <w:lvlText w:val="◦"/>
      <w:lvlJc w:val="left"/>
      <w:pPr>
        <w:tabs>
          <w:tab w:val="num" w:pos="3360"/>
        </w:tabs>
        <w:ind w:left="3360" w:hanging="420"/>
      </w:pPr>
      <w:rPr>
        <w:rFonts w:ascii="OpenSymbol" w:hAnsi="OpenSymbol" w:cs="OpenSymbol"/>
      </w:rPr>
    </w:lvl>
    <w:lvl w:ilvl="8">
      <w:start w:val="1"/>
      <w:numFmt w:val="bullet"/>
      <w:lvlText w:val="▪"/>
      <w:lvlJc w:val="left"/>
      <w:pPr>
        <w:tabs>
          <w:tab w:val="num" w:pos="3780"/>
        </w:tabs>
        <w:ind w:left="3780" w:hanging="42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420"/>
        </w:tabs>
        <w:ind w:left="420" w:hanging="420"/>
      </w:pPr>
      <w:rPr>
        <w:rFonts w:ascii="Symbol" w:hAnsi="Symbol" w:cs="OpenSymbol"/>
      </w:rPr>
    </w:lvl>
    <w:lvl w:ilvl="1">
      <w:start w:val="1"/>
      <w:numFmt w:val="bullet"/>
      <w:lvlText w:val="◦"/>
      <w:lvlJc w:val="left"/>
      <w:pPr>
        <w:tabs>
          <w:tab w:val="num" w:pos="840"/>
        </w:tabs>
        <w:ind w:left="840" w:hanging="420"/>
      </w:pPr>
      <w:rPr>
        <w:rFonts w:ascii="OpenSymbol" w:hAnsi="OpenSymbol" w:cs="OpenSymbol"/>
      </w:rPr>
    </w:lvl>
    <w:lvl w:ilvl="2">
      <w:start w:val="1"/>
      <w:numFmt w:val="bullet"/>
      <w:lvlText w:val="▪"/>
      <w:lvlJc w:val="left"/>
      <w:pPr>
        <w:tabs>
          <w:tab w:val="num" w:pos="1260"/>
        </w:tabs>
        <w:ind w:left="1260" w:hanging="420"/>
      </w:pPr>
      <w:rPr>
        <w:rFonts w:ascii="OpenSymbol" w:hAnsi="OpenSymbol" w:cs="OpenSymbol"/>
      </w:rPr>
    </w:lvl>
    <w:lvl w:ilvl="3">
      <w:start w:val="1"/>
      <w:numFmt w:val="bullet"/>
      <w:lvlText w:val=""/>
      <w:lvlJc w:val="left"/>
      <w:pPr>
        <w:tabs>
          <w:tab w:val="num" w:pos="1680"/>
        </w:tabs>
        <w:ind w:left="1680" w:hanging="420"/>
      </w:pPr>
      <w:rPr>
        <w:rFonts w:ascii="Symbol" w:hAnsi="Symbol" w:cs="OpenSymbol"/>
      </w:rPr>
    </w:lvl>
    <w:lvl w:ilvl="4">
      <w:start w:val="1"/>
      <w:numFmt w:val="bullet"/>
      <w:lvlText w:val="◦"/>
      <w:lvlJc w:val="left"/>
      <w:pPr>
        <w:tabs>
          <w:tab w:val="num" w:pos="2100"/>
        </w:tabs>
        <w:ind w:left="2100" w:hanging="420"/>
      </w:pPr>
      <w:rPr>
        <w:rFonts w:ascii="OpenSymbol" w:hAnsi="OpenSymbol" w:cs="OpenSymbol"/>
      </w:rPr>
    </w:lvl>
    <w:lvl w:ilvl="5">
      <w:start w:val="1"/>
      <w:numFmt w:val="bullet"/>
      <w:lvlText w:val="▪"/>
      <w:lvlJc w:val="left"/>
      <w:pPr>
        <w:tabs>
          <w:tab w:val="num" w:pos="2520"/>
        </w:tabs>
        <w:ind w:left="2520" w:hanging="420"/>
      </w:pPr>
      <w:rPr>
        <w:rFonts w:ascii="OpenSymbol" w:hAnsi="OpenSymbol" w:cs="OpenSymbol"/>
      </w:rPr>
    </w:lvl>
    <w:lvl w:ilvl="6">
      <w:start w:val="1"/>
      <w:numFmt w:val="bullet"/>
      <w:lvlText w:val=""/>
      <w:lvlJc w:val="left"/>
      <w:pPr>
        <w:tabs>
          <w:tab w:val="num" w:pos="2940"/>
        </w:tabs>
        <w:ind w:left="2940" w:hanging="420"/>
      </w:pPr>
      <w:rPr>
        <w:rFonts w:ascii="Symbol" w:hAnsi="Symbol" w:cs="OpenSymbol"/>
      </w:rPr>
    </w:lvl>
    <w:lvl w:ilvl="7">
      <w:start w:val="1"/>
      <w:numFmt w:val="bullet"/>
      <w:lvlText w:val="◦"/>
      <w:lvlJc w:val="left"/>
      <w:pPr>
        <w:tabs>
          <w:tab w:val="num" w:pos="3360"/>
        </w:tabs>
        <w:ind w:left="3360" w:hanging="420"/>
      </w:pPr>
      <w:rPr>
        <w:rFonts w:ascii="OpenSymbol" w:hAnsi="OpenSymbol" w:cs="OpenSymbol"/>
      </w:rPr>
    </w:lvl>
    <w:lvl w:ilvl="8">
      <w:start w:val="1"/>
      <w:numFmt w:val="bullet"/>
      <w:lvlText w:val="▪"/>
      <w:lvlJc w:val="left"/>
      <w:pPr>
        <w:tabs>
          <w:tab w:val="num" w:pos="3780"/>
        </w:tabs>
        <w:ind w:left="3780" w:hanging="420"/>
      </w:pPr>
      <w:rPr>
        <w:rFonts w:ascii="OpenSymbol" w:hAnsi="OpenSymbol"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420"/>
        </w:tabs>
        <w:ind w:left="420" w:hanging="420"/>
      </w:pPr>
      <w:rPr>
        <w:rFonts w:ascii="Tahoma" w:hAnsi="Tahoma"/>
      </w:rPr>
    </w:lvl>
    <w:lvl w:ilvl="1">
      <w:start w:val="1"/>
      <w:numFmt w:val="bullet"/>
      <w:lvlText w:val="•"/>
      <w:lvlJc w:val="left"/>
      <w:pPr>
        <w:tabs>
          <w:tab w:val="num" w:pos="840"/>
        </w:tabs>
        <w:ind w:left="840" w:hanging="420"/>
      </w:pPr>
      <w:rPr>
        <w:rFonts w:ascii="Tahoma" w:hAnsi="Tahoma"/>
      </w:rPr>
    </w:lvl>
    <w:lvl w:ilvl="2">
      <w:start w:val="1"/>
      <w:numFmt w:val="bullet"/>
      <w:lvlText w:val="•"/>
      <w:lvlJc w:val="left"/>
      <w:pPr>
        <w:tabs>
          <w:tab w:val="num" w:pos="1260"/>
        </w:tabs>
        <w:ind w:left="1260" w:hanging="420"/>
      </w:pPr>
      <w:rPr>
        <w:rFonts w:ascii="Tahoma" w:hAnsi="Tahoma"/>
      </w:rPr>
    </w:lvl>
    <w:lvl w:ilvl="3">
      <w:start w:val="1"/>
      <w:numFmt w:val="bullet"/>
      <w:lvlText w:val="•"/>
      <w:lvlJc w:val="left"/>
      <w:pPr>
        <w:tabs>
          <w:tab w:val="num" w:pos="1680"/>
        </w:tabs>
        <w:ind w:left="1680" w:hanging="420"/>
      </w:pPr>
      <w:rPr>
        <w:rFonts w:ascii="Tahoma" w:hAnsi="Tahoma"/>
      </w:rPr>
    </w:lvl>
    <w:lvl w:ilvl="4">
      <w:start w:val="1"/>
      <w:numFmt w:val="bullet"/>
      <w:lvlText w:val="•"/>
      <w:lvlJc w:val="left"/>
      <w:pPr>
        <w:tabs>
          <w:tab w:val="num" w:pos="2100"/>
        </w:tabs>
        <w:ind w:left="2100" w:hanging="420"/>
      </w:pPr>
      <w:rPr>
        <w:rFonts w:ascii="Tahoma" w:hAnsi="Tahoma"/>
      </w:rPr>
    </w:lvl>
    <w:lvl w:ilvl="5">
      <w:start w:val="1"/>
      <w:numFmt w:val="bullet"/>
      <w:lvlText w:val="•"/>
      <w:lvlJc w:val="left"/>
      <w:pPr>
        <w:tabs>
          <w:tab w:val="num" w:pos="2520"/>
        </w:tabs>
        <w:ind w:left="2520" w:hanging="420"/>
      </w:pPr>
      <w:rPr>
        <w:rFonts w:ascii="Tahoma" w:hAnsi="Tahoma"/>
      </w:rPr>
    </w:lvl>
    <w:lvl w:ilvl="6">
      <w:start w:val="1"/>
      <w:numFmt w:val="bullet"/>
      <w:lvlText w:val="•"/>
      <w:lvlJc w:val="left"/>
      <w:pPr>
        <w:tabs>
          <w:tab w:val="num" w:pos="2940"/>
        </w:tabs>
        <w:ind w:left="2940" w:hanging="420"/>
      </w:pPr>
      <w:rPr>
        <w:rFonts w:ascii="Tahoma" w:hAnsi="Tahoma"/>
      </w:rPr>
    </w:lvl>
    <w:lvl w:ilvl="7">
      <w:start w:val="1"/>
      <w:numFmt w:val="bullet"/>
      <w:lvlText w:val="•"/>
      <w:lvlJc w:val="left"/>
      <w:pPr>
        <w:tabs>
          <w:tab w:val="num" w:pos="3360"/>
        </w:tabs>
        <w:ind w:left="3360" w:hanging="420"/>
      </w:pPr>
      <w:rPr>
        <w:rFonts w:ascii="Tahoma" w:hAnsi="Tahoma"/>
      </w:rPr>
    </w:lvl>
    <w:lvl w:ilvl="8">
      <w:start w:val="1"/>
      <w:numFmt w:val="bullet"/>
      <w:lvlText w:val="•"/>
      <w:lvlJc w:val="left"/>
      <w:pPr>
        <w:tabs>
          <w:tab w:val="num" w:pos="3780"/>
        </w:tabs>
        <w:ind w:left="3780" w:hanging="420"/>
      </w:pPr>
      <w:rPr>
        <w:rFonts w:ascii="Tahoma" w:hAnsi="Tahoma"/>
      </w:rPr>
    </w:lvl>
  </w:abstractNum>
  <w:abstractNum w:abstractNumId="9" w15:restartNumberingAfterBreak="0">
    <w:nsid w:val="0000000B"/>
    <w:multiLevelType w:val="multilevel"/>
    <w:tmpl w:val="0000000B"/>
    <w:name w:val="WW8Num11"/>
    <w:lvl w:ilvl="0">
      <w:start w:val="1"/>
      <w:numFmt w:val="bullet"/>
      <w:lvlText w:val=""/>
      <w:lvlJc w:val="left"/>
      <w:pPr>
        <w:tabs>
          <w:tab w:val="num" w:pos="420"/>
        </w:tabs>
        <w:ind w:left="420" w:hanging="420"/>
      </w:pPr>
      <w:rPr>
        <w:rFonts w:ascii="Symbol" w:hAnsi="Symbol" w:cs="OpenSymbol"/>
      </w:rPr>
    </w:lvl>
    <w:lvl w:ilvl="1">
      <w:start w:val="1"/>
      <w:numFmt w:val="bullet"/>
      <w:lvlText w:val="◦"/>
      <w:lvlJc w:val="left"/>
      <w:pPr>
        <w:tabs>
          <w:tab w:val="num" w:pos="840"/>
        </w:tabs>
        <w:ind w:left="840" w:hanging="420"/>
      </w:pPr>
      <w:rPr>
        <w:rFonts w:ascii="OpenSymbol" w:hAnsi="OpenSymbol" w:cs="OpenSymbol"/>
      </w:rPr>
    </w:lvl>
    <w:lvl w:ilvl="2">
      <w:start w:val="1"/>
      <w:numFmt w:val="bullet"/>
      <w:lvlText w:val="▪"/>
      <w:lvlJc w:val="left"/>
      <w:pPr>
        <w:tabs>
          <w:tab w:val="num" w:pos="1260"/>
        </w:tabs>
        <w:ind w:left="1260" w:hanging="420"/>
      </w:pPr>
      <w:rPr>
        <w:rFonts w:ascii="OpenSymbol" w:hAnsi="OpenSymbol" w:cs="OpenSymbol"/>
      </w:rPr>
    </w:lvl>
    <w:lvl w:ilvl="3">
      <w:start w:val="1"/>
      <w:numFmt w:val="bullet"/>
      <w:lvlText w:val=""/>
      <w:lvlJc w:val="left"/>
      <w:pPr>
        <w:tabs>
          <w:tab w:val="num" w:pos="1680"/>
        </w:tabs>
        <w:ind w:left="1680" w:hanging="420"/>
      </w:pPr>
      <w:rPr>
        <w:rFonts w:ascii="Symbol" w:hAnsi="Symbol" w:cs="OpenSymbol"/>
      </w:rPr>
    </w:lvl>
    <w:lvl w:ilvl="4">
      <w:start w:val="1"/>
      <w:numFmt w:val="bullet"/>
      <w:lvlText w:val="◦"/>
      <w:lvlJc w:val="left"/>
      <w:pPr>
        <w:tabs>
          <w:tab w:val="num" w:pos="2100"/>
        </w:tabs>
        <w:ind w:left="2100" w:hanging="420"/>
      </w:pPr>
      <w:rPr>
        <w:rFonts w:ascii="OpenSymbol" w:hAnsi="OpenSymbol" w:cs="OpenSymbol"/>
      </w:rPr>
    </w:lvl>
    <w:lvl w:ilvl="5">
      <w:start w:val="1"/>
      <w:numFmt w:val="bullet"/>
      <w:lvlText w:val="▪"/>
      <w:lvlJc w:val="left"/>
      <w:pPr>
        <w:tabs>
          <w:tab w:val="num" w:pos="2520"/>
        </w:tabs>
        <w:ind w:left="2520" w:hanging="420"/>
      </w:pPr>
      <w:rPr>
        <w:rFonts w:ascii="OpenSymbol" w:hAnsi="OpenSymbol" w:cs="OpenSymbol"/>
      </w:rPr>
    </w:lvl>
    <w:lvl w:ilvl="6">
      <w:start w:val="1"/>
      <w:numFmt w:val="bullet"/>
      <w:lvlText w:val=""/>
      <w:lvlJc w:val="left"/>
      <w:pPr>
        <w:tabs>
          <w:tab w:val="num" w:pos="2940"/>
        </w:tabs>
        <w:ind w:left="2940" w:hanging="420"/>
      </w:pPr>
      <w:rPr>
        <w:rFonts w:ascii="Symbol" w:hAnsi="Symbol" w:cs="OpenSymbol"/>
      </w:rPr>
    </w:lvl>
    <w:lvl w:ilvl="7">
      <w:start w:val="1"/>
      <w:numFmt w:val="bullet"/>
      <w:lvlText w:val="◦"/>
      <w:lvlJc w:val="left"/>
      <w:pPr>
        <w:tabs>
          <w:tab w:val="num" w:pos="3360"/>
        </w:tabs>
        <w:ind w:left="3360" w:hanging="420"/>
      </w:pPr>
      <w:rPr>
        <w:rFonts w:ascii="OpenSymbol" w:hAnsi="OpenSymbol" w:cs="OpenSymbol"/>
      </w:rPr>
    </w:lvl>
    <w:lvl w:ilvl="8">
      <w:start w:val="1"/>
      <w:numFmt w:val="bullet"/>
      <w:lvlText w:val="▪"/>
      <w:lvlJc w:val="left"/>
      <w:pPr>
        <w:tabs>
          <w:tab w:val="num" w:pos="3780"/>
        </w:tabs>
        <w:ind w:left="3780" w:hanging="420"/>
      </w:pPr>
      <w:rPr>
        <w:rFonts w:ascii="OpenSymbol" w:hAnsi="OpenSymbol" w:cs="OpenSymbol"/>
      </w:rPr>
    </w:lvl>
  </w:abstractNum>
  <w:abstractNum w:abstractNumId="10" w15:restartNumberingAfterBreak="0">
    <w:nsid w:val="0000000C"/>
    <w:multiLevelType w:val="multilevel"/>
    <w:tmpl w:val="0000000C"/>
    <w:name w:val="WW8Num16"/>
    <w:lvl w:ilvl="0">
      <w:start w:val="1"/>
      <w:numFmt w:val="bullet"/>
      <w:lvlText w:val="•"/>
      <w:lvlJc w:val="left"/>
      <w:pPr>
        <w:tabs>
          <w:tab w:val="num" w:pos="420"/>
        </w:tabs>
        <w:ind w:left="420" w:hanging="420"/>
      </w:pPr>
      <w:rPr>
        <w:rFonts w:ascii="Tahoma" w:hAnsi="Tahoma" w:cs="OpenSymbol"/>
      </w:rPr>
    </w:lvl>
    <w:lvl w:ilvl="1">
      <w:start w:val="1"/>
      <w:numFmt w:val="bullet"/>
      <w:lvlText w:val="◦"/>
      <w:lvlJc w:val="left"/>
      <w:pPr>
        <w:tabs>
          <w:tab w:val="num" w:pos="840"/>
        </w:tabs>
        <w:ind w:left="840" w:hanging="420"/>
      </w:pPr>
      <w:rPr>
        <w:rFonts w:ascii="OpenSymbol" w:hAnsi="OpenSymbol" w:cs="OpenSymbol"/>
      </w:rPr>
    </w:lvl>
    <w:lvl w:ilvl="2">
      <w:start w:val="1"/>
      <w:numFmt w:val="bullet"/>
      <w:lvlText w:val="▪"/>
      <w:lvlJc w:val="left"/>
      <w:pPr>
        <w:tabs>
          <w:tab w:val="num" w:pos="1260"/>
        </w:tabs>
        <w:ind w:left="1260" w:hanging="420"/>
      </w:pPr>
      <w:rPr>
        <w:rFonts w:ascii="OpenSymbol" w:hAnsi="OpenSymbol" w:cs="OpenSymbol"/>
      </w:rPr>
    </w:lvl>
    <w:lvl w:ilvl="3">
      <w:start w:val="1"/>
      <w:numFmt w:val="bullet"/>
      <w:lvlText w:val=""/>
      <w:lvlJc w:val="left"/>
      <w:pPr>
        <w:tabs>
          <w:tab w:val="num" w:pos="1680"/>
        </w:tabs>
        <w:ind w:left="1680" w:hanging="420"/>
      </w:pPr>
      <w:rPr>
        <w:rFonts w:ascii="Symbol" w:hAnsi="Symbol" w:cs="OpenSymbol"/>
      </w:rPr>
    </w:lvl>
    <w:lvl w:ilvl="4">
      <w:start w:val="1"/>
      <w:numFmt w:val="bullet"/>
      <w:lvlText w:val="◦"/>
      <w:lvlJc w:val="left"/>
      <w:pPr>
        <w:tabs>
          <w:tab w:val="num" w:pos="2100"/>
        </w:tabs>
        <w:ind w:left="2100" w:hanging="420"/>
      </w:pPr>
      <w:rPr>
        <w:rFonts w:ascii="OpenSymbol" w:hAnsi="OpenSymbol" w:cs="OpenSymbol"/>
      </w:rPr>
    </w:lvl>
    <w:lvl w:ilvl="5">
      <w:start w:val="1"/>
      <w:numFmt w:val="bullet"/>
      <w:lvlText w:val="▪"/>
      <w:lvlJc w:val="left"/>
      <w:pPr>
        <w:tabs>
          <w:tab w:val="num" w:pos="2520"/>
        </w:tabs>
        <w:ind w:left="2520" w:hanging="420"/>
      </w:pPr>
      <w:rPr>
        <w:rFonts w:ascii="OpenSymbol" w:hAnsi="OpenSymbol" w:cs="OpenSymbol"/>
      </w:rPr>
    </w:lvl>
    <w:lvl w:ilvl="6">
      <w:start w:val="1"/>
      <w:numFmt w:val="bullet"/>
      <w:lvlText w:val=""/>
      <w:lvlJc w:val="left"/>
      <w:pPr>
        <w:tabs>
          <w:tab w:val="num" w:pos="2940"/>
        </w:tabs>
        <w:ind w:left="2940" w:hanging="420"/>
      </w:pPr>
      <w:rPr>
        <w:rFonts w:ascii="Symbol" w:hAnsi="Symbol" w:cs="OpenSymbol"/>
      </w:rPr>
    </w:lvl>
    <w:lvl w:ilvl="7">
      <w:start w:val="1"/>
      <w:numFmt w:val="bullet"/>
      <w:lvlText w:val="◦"/>
      <w:lvlJc w:val="left"/>
      <w:pPr>
        <w:tabs>
          <w:tab w:val="num" w:pos="3360"/>
        </w:tabs>
        <w:ind w:left="3360" w:hanging="420"/>
      </w:pPr>
      <w:rPr>
        <w:rFonts w:ascii="OpenSymbol" w:hAnsi="OpenSymbol" w:cs="OpenSymbol"/>
      </w:rPr>
    </w:lvl>
    <w:lvl w:ilvl="8">
      <w:start w:val="1"/>
      <w:numFmt w:val="bullet"/>
      <w:lvlText w:val="▪"/>
      <w:lvlJc w:val="left"/>
      <w:pPr>
        <w:tabs>
          <w:tab w:val="num" w:pos="3780"/>
        </w:tabs>
        <w:ind w:left="3780" w:hanging="420"/>
      </w:pPr>
      <w:rPr>
        <w:rFonts w:ascii="OpenSymbol" w:hAnsi="OpenSymbol" w:cs="OpenSymbol"/>
      </w:rPr>
    </w:lvl>
  </w:abstractNum>
  <w:abstractNum w:abstractNumId="11" w15:restartNumberingAfterBreak="0">
    <w:nsid w:val="0BB13157"/>
    <w:multiLevelType w:val="hybridMultilevel"/>
    <w:tmpl w:val="0C26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CD622E"/>
    <w:multiLevelType w:val="hybridMultilevel"/>
    <w:tmpl w:val="B8C2A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9B2C60"/>
    <w:multiLevelType w:val="hybridMultilevel"/>
    <w:tmpl w:val="4FE8D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D661A3"/>
    <w:multiLevelType w:val="hybridMultilevel"/>
    <w:tmpl w:val="E60E25AE"/>
    <w:lvl w:ilvl="0" w:tplc="6A0855E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B549A9"/>
    <w:multiLevelType w:val="multilevel"/>
    <w:tmpl w:val="2C168F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41110B8"/>
    <w:multiLevelType w:val="hybridMultilevel"/>
    <w:tmpl w:val="21A2C9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250AAB"/>
    <w:multiLevelType w:val="hybridMultilevel"/>
    <w:tmpl w:val="D0EA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72438"/>
    <w:multiLevelType w:val="multilevel"/>
    <w:tmpl w:val="64022B6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17765A"/>
    <w:multiLevelType w:val="hybridMultilevel"/>
    <w:tmpl w:val="9386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FB6C35"/>
    <w:multiLevelType w:val="hybridMultilevel"/>
    <w:tmpl w:val="EEBE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A16EE6"/>
    <w:multiLevelType w:val="hybridMultilevel"/>
    <w:tmpl w:val="7C2040EC"/>
    <w:lvl w:ilvl="0" w:tplc="011E43A0">
      <w:start w:val="1"/>
      <w:numFmt w:val="bullet"/>
      <w:lvlText w:val="•"/>
      <w:lvlJc w:val="left"/>
      <w:pPr>
        <w:tabs>
          <w:tab w:val="num" w:pos="720"/>
        </w:tabs>
        <w:ind w:left="720" w:hanging="360"/>
      </w:pPr>
      <w:rPr>
        <w:rFonts w:ascii="Arial" w:hAnsi="Arial" w:hint="default"/>
      </w:rPr>
    </w:lvl>
    <w:lvl w:ilvl="1" w:tplc="C0F62364" w:tentative="1">
      <w:start w:val="1"/>
      <w:numFmt w:val="bullet"/>
      <w:lvlText w:val="•"/>
      <w:lvlJc w:val="left"/>
      <w:pPr>
        <w:tabs>
          <w:tab w:val="num" w:pos="1440"/>
        </w:tabs>
        <w:ind w:left="1440" w:hanging="360"/>
      </w:pPr>
      <w:rPr>
        <w:rFonts w:ascii="Arial" w:hAnsi="Arial" w:hint="default"/>
      </w:rPr>
    </w:lvl>
    <w:lvl w:ilvl="2" w:tplc="19B82388" w:tentative="1">
      <w:start w:val="1"/>
      <w:numFmt w:val="bullet"/>
      <w:lvlText w:val="•"/>
      <w:lvlJc w:val="left"/>
      <w:pPr>
        <w:tabs>
          <w:tab w:val="num" w:pos="2160"/>
        </w:tabs>
        <w:ind w:left="2160" w:hanging="360"/>
      </w:pPr>
      <w:rPr>
        <w:rFonts w:ascii="Arial" w:hAnsi="Arial" w:hint="default"/>
      </w:rPr>
    </w:lvl>
    <w:lvl w:ilvl="3" w:tplc="8B861A54" w:tentative="1">
      <w:start w:val="1"/>
      <w:numFmt w:val="bullet"/>
      <w:lvlText w:val="•"/>
      <w:lvlJc w:val="left"/>
      <w:pPr>
        <w:tabs>
          <w:tab w:val="num" w:pos="2880"/>
        </w:tabs>
        <w:ind w:left="2880" w:hanging="360"/>
      </w:pPr>
      <w:rPr>
        <w:rFonts w:ascii="Arial" w:hAnsi="Arial" w:hint="default"/>
      </w:rPr>
    </w:lvl>
    <w:lvl w:ilvl="4" w:tplc="70ACD108" w:tentative="1">
      <w:start w:val="1"/>
      <w:numFmt w:val="bullet"/>
      <w:lvlText w:val="•"/>
      <w:lvlJc w:val="left"/>
      <w:pPr>
        <w:tabs>
          <w:tab w:val="num" w:pos="3600"/>
        </w:tabs>
        <w:ind w:left="3600" w:hanging="360"/>
      </w:pPr>
      <w:rPr>
        <w:rFonts w:ascii="Arial" w:hAnsi="Arial" w:hint="default"/>
      </w:rPr>
    </w:lvl>
    <w:lvl w:ilvl="5" w:tplc="A01CCF70" w:tentative="1">
      <w:start w:val="1"/>
      <w:numFmt w:val="bullet"/>
      <w:lvlText w:val="•"/>
      <w:lvlJc w:val="left"/>
      <w:pPr>
        <w:tabs>
          <w:tab w:val="num" w:pos="4320"/>
        </w:tabs>
        <w:ind w:left="4320" w:hanging="360"/>
      </w:pPr>
      <w:rPr>
        <w:rFonts w:ascii="Arial" w:hAnsi="Arial" w:hint="default"/>
      </w:rPr>
    </w:lvl>
    <w:lvl w:ilvl="6" w:tplc="9728487E" w:tentative="1">
      <w:start w:val="1"/>
      <w:numFmt w:val="bullet"/>
      <w:lvlText w:val="•"/>
      <w:lvlJc w:val="left"/>
      <w:pPr>
        <w:tabs>
          <w:tab w:val="num" w:pos="5040"/>
        </w:tabs>
        <w:ind w:left="5040" w:hanging="360"/>
      </w:pPr>
      <w:rPr>
        <w:rFonts w:ascii="Arial" w:hAnsi="Arial" w:hint="default"/>
      </w:rPr>
    </w:lvl>
    <w:lvl w:ilvl="7" w:tplc="733C40FA" w:tentative="1">
      <w:start w:val="1"/>
      <w:numFmt w:val="bullet"/>
      <w:lvlText w:val="•"/>
      <w:lvlJc w:val="left"/>
      <w:pPr>
        <w:tabs>
          <w:tab w:val="num" w:pos="5760"/>
        </w:tabs>
        <w:ind w:left="5760" w:hanging="360"/>
      </w:pPr>
      <w:rPr>
        <w:rFonts w:ascii="Arial" w:hAnsi="Arial" w:hint="default"/>
      </w:rPr>
    </w:lvl>
    <w:lvl w:ilvl="8" w:tplc="4A60947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5514FBA"/>
    <w:multiLevelType w:val="hybridMultilevel"/>
    <w:tmpl w:val="94CCCF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262338C0"/>
    <w:multiLevelType w:val="hybridMultilevel"/>
    <w:tmpl w:val="AC548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CB7884"/>
    <w:multiLevelType w:val="hybridMultilevel"/>
    <w:tmpl w:val="5E4A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8915C1"/>
    <w:multiLevelType w:val="hybridMultilevel"/>
    <w:tmpl w:val="8600288A"/>
    <w:lvl w:ilvl="0" w:tplc="43EADAAC">
      <w:start w:val="1"/>
      <w:numFmt w:val="bullet"/>
      <w:lvlText w:val="•"/>
      <w:lvlJc w:val="left"/>
      <w:pPr>
        <w:tabs>
          <w:tab w:val="num" w:pos="720"/>
        </w:tabs>
        <w:ind w:left="720" w:hanging="360"/>
      </w:pPr>
      <w:rPr>
        <w:rFonts w:ascii="Arial" w:hAnsi="Arial" w:hint="default"/>
      </w:rPr>
    </w:lvl>
    <w:lvl w:ilvl="1" w:tplc="A77AA45C">
      <w:start w:val="97"/>
      <w:numFmt w:val="bullet"/>
      <w:lvlText w:val="•"/>
      <w:lvlJc w:val="left"/>
      <w:pPr>
        <w:tabs>
          <w:tab w:val="num" w:pos="1440"/>
        </w:tabs>
        <w:ind w:left="1440" w:hanging="360"/>
      </w:pPr>
      <w:rPr>
        <w:rFonts w:ascii="Arial" w:hAnsi="Arial" w:hint="default"/>
      </w:rPr>
    </w:lvl>
    <w:lvl w:ilvl="2" w:tplc="0A20EB42" w:tentative="1">
      <w:start w:val="1"/>
      <w:numFmt w:val="bullet"/>
      <w:lvlText w:val="•"/>
      <w:lvlJc w:val="left"/>
      <w:pPr>
        <w:tabs>
          <w:tab w:val="num" w:pos="2160"/>
        </w:tabs>
        <w:ind w:left="2160" w:hanging="360"/>
      </w:pPr>
      <w:rPr>
        <w:rFonts w:ascii="Arial" w:hAnsi="Arial" w:hint="default"/>
      </w:rPr>
    </w:lvl>
    <w:lvl w:ilvl="3" w:tplc="EF80BCC0" w:tentative="1">
      <w:start w:val="1"/>
      <w:numFmt w:val="bullet"/>
      <w:lvlText w:val="•"/>
      <w:lvlJc w:val="left"/>
      <w:pPr>
        <w:tabs>
          <w:tab w:val="num" w:pos="2880"/>
        </w:tabs>
        <w:ind w:left="2880" w:hanging="360"/>
      </w:pPr>
      <w:rPr>
        <w:rFonts w:ascii="Arial" w:hAnsi="Arial" w:hint="default"/>
      </w:rPr>
    </w:lvl>
    <w:lvl w:ilvl="4" w:tplc="C310CF38" w:tentative="1">
      <w:start w:val="1"/>
      <w:numFmt w:val="bullet"/>
      <w:lvlText w:val="•"/>
      <w:lvlJc w:val="left"/>
      <w:pPr>
        <w:tabs>
          <w:tab w:val="num" w:pos="3600"/>
        </w:tabs>
        <w:ind w:left="3600" w:hanging="360"/>
      </w:pPr>
      <w:rPr>
        <w:rFonts w:ascii="Arial" w:hAnsi="Arial" w:hint="default"/>
      </w:rPr>
    </w:lvl>
    <w:lvl w:ilvl="5" w:tplc="0FC0776A" w:tentative="1">
      <w:start w:val="1"/>
      <w:numFmt w:val="bullet"/>
      <w:lvlText w:val="•"/>
      <w:lvlJc w:val="left"/>
      <w:pPr>
        <w:tabs>
          <w:tab w:val="num" w:pos="4320"/>
        </w:tabs>
        <w:ind w:left="4320" w:hanging="360"/>
      </w:pPr>
      <w:rPr>
        <w:rFonts w:ascii="Arial" w:hAnsi="Arial" w:hint="default"/>
      </w:rPr>
    </w:lvl>
    <w:lvl w:ilvl="6" w:tplc="8550DE98" w:tentative="1">
      <w:start w:val="1"/>
      <w:numFmt w:val="bullet"/>
      <w:lvlText w:val="•"/>
      <w:lvlJc w:val="left"/>
      <w:pPr>
        <w:tabs>
          <w:tab w:val="num" w:pos="5040"/>
        </w:tabs>
        <w:ind w:left="5040" w:hanging="360"/>
      </w:pPr>
      <w:rPr>
        <w:rFonts w:ascii="Arial" w:hAnsi="Arial" w:hint="default"/>
      </w:rPr>
    </w:lvl>
    <w:lvl w:ilvl="7" w:tplc="06C61812" w:tentative="1">
      <w:start w:val="1"/>
      <w:numFmt w:val="bullet"/>
      <w:lvlText w:val="•"/>
      <w:lvlJc w:val="left"/>
      <w:pPr>
        <w:tabs>
          <w:tab w:val="num" w:pos="5760"/>
        </w:tabs>
        <w:ind w:left="5760" w:hanging="360"/>
      </w:pPr>
      <w:rPr>
        <w:rFonts w:ascii="Arial" w:hAnsi="Arial" w:hint="default"/>
      </w:rPr>
    </w:lvl>
    <w:lvl w:ilvl="8" w:tplc="DB165DB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AF5430B"/>
    <w:multiLevelType w:val="hybridMultilevel"/>
    <w:tmpl w:val="793A4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D319A1"/>
    <w:multiLevelType w:val="hybridMultilevel"/>
    <w:tmpl w:val="ED662156"/>
    <w:lvl w:ilvl="0" w:tplc="5BAA0F90">
      <w:start w:val="1"/>
      <w:numFmt w:val="bullet"/>
      <w:lvlText w:val="̶"/>
      <w:lvlJc w:val="left"/>
      <w:pPr>
        <w:tabs>
          <w:tab w:val="num" w:pos="720"/>
        </w:tabs>
        <w:ind w:left="720" w:hanging="360"/>
      </w:pPr>
      <w:rPr>
        <w:rFonts w:ascii="Arial" w:hAnsi="Arial" w:hint="default"/>
      </w:rPr>
    </w:lvl>
    <w:lvl w:ilvl="1" w:tplc="53BCAC3A">
      <w:start w:val="1"/>
      <w:numFmt w:val="bullet"/>
      <w:lvlText w:val="̶"/>
      <w:lvlJc w:val="left"/>
      <w:pPr>
        <w:tabs>
          <w:tab w:val="num" w:pos="1440"/>
        </w:tabs>
        <w:ind w:left="1440" w:hanging="360"/>
      </w:pPr>
      <w:rPr>
        <w:rFonts w:ascii="Arial" w:hAnsi="Arial" w:hint="default"/>
      </w:rPr>
    </w:lvl>
    <w:lvl w:ilvl="2" w:tplc="E2907504" w:tentative="1">
      <w:start w:val="1"/>
      <w:numFmt w:val="bullet"/>
      <w:lvlText w:val="̶"/>
      <w:lvlJc w:val="left"/>
      <w:pPr>
        <w:tabs>
          <w:tab w:val="num" w:pos="2160"/>
        </w:tabs>
        <w:ind w:left="2160" w:hanging="360"/>
      </w:pPr>
      <w:rPr>
        <w:rFonts w:ascii="Arial" w:hAnsi="Arial" w:hint="default"/>
      </w:rPr>
    </w:lvl>
    <w:lvl w:ilvl="3" w:tplc="9F98FACE" w:tentative="1">
      <w:start w:val="1"/>
      <w:numFmt w:val="bullet"/>
      <w:lvlText w:val="̶"/>
      <w:lvlJc w:val="left"/>
      <w:pPr>
        <w:tabs>
          <w:tab w:val="num" w:pos="2880"/>
        </w:tabs>
        <w:ind w:left="2880" w:hanging="360"/>
      </w:pPr>
      <w:rPr>
        <w:rFonts w:ascii="Arial" w:hAnsi="Arial" w:hint="default"/>
      </w:rPr>
    </w:lvl>
    <w:lvl w:ilvl="4" w:tplc="78E42B12" w:tentative="1">
      <w:start w:val="1"/>
      <w:numFmt w:val="bullet"/>
      <w:lvlText w:val="̶"/>
      <w:lvlJc w:val="left"/>
      <w:pPr>
        <w:tabs>
          <w:tab w:val="num" w:pos="3600"/>
        </w:tabs>
        <w:ind w:left="3600" w:hanging="360"/>
      </w:pPr>
      <w:rPr>
        <w:rFonts w:ascii="Arial" w:hAnsi="Arial" w:hint="default"/>
      </w:rPr>
    </w:lvl>
    <w:lvl w:ilvl="5" w:tplc="BC9EB474" w:tentative="1">
      <w:start w:val="1"/>
      <w:numFmt w:val="bullet"/>
      <w:lvlText w:val="̶"/>
      <w:lvlJc w:val="left"/>
      <w:pPr>
        <w:tabs>
          <w:tab w:val="num" w:pos="4320"/>
        </w:tabs>
        <w:ind w:left="4320" w:hanging="360"/>
      </w:pPr>
      <w:rPr>
        <w:rFonts w:ascii="Arial" w:hAnsi="Arial" w:hint="default"/>
      </w:rPr>
    </w:lvl>
    <w:lvl w:ilvl="6" w:tplc="4AB42D12" w:tentative="1">
      <w:start w:val="1"/>
      <w:numFmt w:val="bullet"/>
      <w:lvlText w:val="̶"/>
      <w:lvlJc w:val="left"/>
      <w:pPr>
        <w:tabs>
          <w:tab w:val="num" w:pos="5040"/>
        </w:tabs>
        <w:ind w:left="5040" w:hanging="360"/>
      </w:pPr>
      <w:rPr>
        <w:rFonts w:ascii="Arial" w:hAnsi="Arial" w:hint="default"/>
      </w:rPr>
    </w:lvl>
    <w:lvl w:ilvl="7" w:tplc="8A3E131A" w:tentative="1">
      <w:start w:val="1"/>
      <w:numFmt w:val="bullet"/>
      <w:lvlText w:val="̶"/>
      <w:lvlJc w:val="left"/>
      <w:pPr>
        <w:tabs>
          <w:tab w:val="num" w:pos="5760"/>
        </w:tabs>
        <w:ind w:left="5760" w:hanging="360"/>
      </w:pPr>
      <w:rPr>
        <w:rFonts w:ascii="Arial" w:hAnsi="Arial" w:hint="default"/>
      </w:rPr>
    </w:lvl>
    <w:lvl w:ilvl="8" w:tplc="1844693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16F29B8"/>
    <w:multiLevelType w:val="hybridMultilevel"/>
    <w:tmpl w:val="4FAC1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121E25"/>
    <w:multiLevelType w:val="hybridMultilevel"/>
    <w:tmpl w:val="5200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D05124"/>
    <w:multiLevelType w:val="hybridMultilevel"/>
    <w:tmpl w:val="1968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733A71"/>
    <w:multiLevelType w:val="hybridMultilevel"/>
    <w:tmpl w:val="BB1C97FA"/>
    <w:lvl w:ilvl="0" w:tplc="04090001">
      <w:start w:val="1"/>
      <w:numFmt w:val="bullet"/>
      <w:lvlText w:val=""/>
      <w:lvlJc w:val="left"/>
      <w:pPr>
        <w:ind w:left="720" w:hanging="360"/>
      </w:pPr>
      <w:rPr>
        <w:rFonts w:ascii="Symbol" w:hAnsi="Symbol" w:hint="default"/>
      </w:rPr>
    </w:lvl>
    <w:lvl w:ilvl="1" w:tplc="FD542AE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981A03"/>
    <w:multiLevelType w:val="hybridMultilevel"/>
    <w:tmpl w:val="50AC3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C958F1"/>
    <w:multiLevelType w:val="hybridMultilevel"/>
    <w:tmpl w:val="CA12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F6218B"/>
    <w:multiLevelType w:val="hybridMultilevel"/>
    <w:tmpl w:val="2240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412528"/>
    <w:multiLevelType w:val="hybridMultilevel"/>
    <w:tmpl w:val="5AE6B7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211CF4"/>
    <w:multiLevelType w:val="hybridMultilevel"/>
    <w:tmpl w:val="DB94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FB3B60"/>
    <w:multiLevelType w:val="hybridMultilevel"/>
    <w:tmpl w:val="137C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3C3D35"/>
    <w:multiLevelType w:val="hybridMultilevel"/>
    <w:tmpl w:val="D07CE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7146C9"/>
    <w:multiLevelType w:val="hybridMultilevel"/>
    <w:tmpl w:val="BC42A8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C187446"/>
    <w:multiLevelType w:val="hybridMultilevel"/>
    <w:tmpl w:val="21DC7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8C3FDA"/>
    <w:multiLevelType w:val="hybridMultilevel"/>
    <w:tmpl w:val="B0CC3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334FEF"/>
    <w:multiLevelType w:val="hybridMultilevel"/>
    <w:tmpl w:val="9BE2940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3" w15:restartNumberingAfterBreak="0">
    <w:nsid w:val="54A61BD0"/>
    <w:multiLevelType w:val="hybridMultilevel"/>
    <w:tmpl w:val="69C4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544F59"/>
    <w:multiLevelType w:val="hybridMultilevel"/>
    <w:tmpl w:val="AB7C39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6CB63EB"/>
    <w:multiLevelType w:val="hybridMultilevel"/>
    <w:tmpl w:val="D23492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8393FB2"/>
    <w:multiLevelType w:val="hybridMultilevel"/>
    <w:tmpl w:val="8070E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9A979AA"/>
    <w:multiLevelType w:val="hybridMultilevel"/>
    <w:tmpl w:val="87A42636"/>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8" w15:restartNumberingAfterBreak="0">
    <w:nsid w:val="5C60087F"/>
    <w:multiLevelType w:val="hybridMultilevel"/>
    <w:tmpl w:val="64022B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F9B1558"/>
    <w:multiLevelType w:val="hybridMultilevel"/>
    <w:tmpl w:val="E4F6741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50" w15:restartNumberingAfterBreak="0">
    <w:nsid w:val="63F33604"/>
    <w:multiLevelType w:val="multilevel"/>
    <w:tmpl w:val="F552E5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66564312"/>
    <w:multiLevelType w:val="hybridMultilevel"/>
    <w:tmpl w:val="B62E7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6DA0A49"/>
    <w:multiLevelType w:val="hybridMultilevel"/>
    <w:tmpl w:val="9E7226FE"/>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67C24FB6"/>
    <w:multiLevelType w:val="hybridMultilevel"/>
    <w:tmpl w:val="8A58C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8D57986"/>
    <w:multiLevelType w:val="hybridMultilevel"/>
    <w:tmpl w:val="B2341A54"/>
    <w:lvl w:ilvl="0" w:tplc="4D24EA9E">
      <w:start w:val="1"/>
      <w:numFmt w:val="bullet"/>
      <w:lvlText w:val="•"/>
      <w:lvlJc w:val="left"/>
      <w:pPr>
        <w:tabs>
          <w:tab w:val="num" w:pos="720"/>
        </w:tabs>
        <w:ind w:left="720" w:hanging="360"/>
      </w:pPr>
      <w:rPr>
        <w:rFonts w:ascii="Arial" w:hAnsi="Arial" w:hint="default"/>
      </w:rPr>
    </w:lvl>
    <w:lvl w:ilvl="1" w:tplc="6576E836" w:tentative="1">
      <w:start w:val="1"/>
      <w:numFmt w:val="bullet"/>
      <w:lvlText w:val="•"/>
      <w:lvlJc w:val="left"/>
      <w:pPr>
        <w:tabs>
          <w:tab w:val="num" w:pos="1440"/>
        </w:tabs>
        <w:ind w:left="1440" w:hanging="360"/>
      </w:pPr>
      <w:rPr>
        <w:rFonts w:ascii="Arial" w:hAnsi="Arial" w:hint="default"/>
      </w:rPr>
    </w:lvl>
    <w:lvl w:ilvl="2" w:tplc="E7100BA6" w:tentative="1">
      <w:start w:val="1"/>
      <w:numFmt w:val="bullet"/>
      <w:lvlText w:val="•"/>
      <w:lvlJc w:val="left"/>
      <w:pPr>
        <w:tabs>
          <w:tab w:val="num" w:pos="2160"/>
        </w:tabs>
        <w:ind w:left="2160" w:hanging="360"/>
      </w:pPr>
      <w:rPr>
        <w:rFonts w:ascii="Arial" w:hAnsi="Arial" w:hint="default"/>
      </w:rPr>
    </w:lvl>
    <w:lvl w:ilvl="3" w:tplc="4A481CD0" w:tentative="1">
      <w:start w:val="1"/>
      <w:numFmt w:val="bullet"/>
      <w:lvlText w:val="•"/>
      <w:lvlJc w:val="left"/>
      <w:pPr>
        <w:tabs>
          <w:tab w:val="num" w:pos="2880"/>
        </w:tabs>
        <w:ind w:left="2880" w:hanging="360"/>
      </w:pPr>
      <w:rPr>
        <w:rFonts w:ascii="Arial" w:hAnsi="Arial" w:hint="default"/>
      </w:rPr>
    </w:lvl>
    <w:lvl w:ilvl="4" w:tplc="A18E43FC" w:tentative="1">
      <w:start w:val="1"/>
      <w:numFmt w:val="bullet"/>
      <w:lvlText w:val="•"/>
      <w:lvlJc w:val="left"/>
      <w:pPr>
        <w:tabs>
          <w:tab w:val="num" w:pos="3600"/>
        </w:tabs>
        <w:ind w:left="3600" w:hanging="360"/>
      </w:pPr>
      <w:rPr>
        <w:rFonts w:ascii="Arial" w:hAnsi="Arial" w:hint="default"/>
      </w:rPr>
    </w:lvl>
    <w:lvl w:ilvl="5" w:tplc="9050BE0C" w:tentative="1">
      <w:start w:val="1"/>
      <w:numFmt w:val="bullet"/>
      <w:lvlText w:val="•"/>
      <w:lvlJc w:val="left"/>
      <w:pPr>
        <w:tabs>
          <w:tab w:val="num" w:pos="4320"/>
        </w:tabs>
        <w:ind w:left="4320" w:hanging="360"/>
      </w:pPr>
      <w:rPr>
        <w:rFonts w:ascii="Arial" w:hAnsi="Arial" w:hint="default"/>
      </w:rPr>
    </w:lvl>
    <w:lvl w:ilvl="6" w:tplc="60DE7B26" w:tentative="1">
      <w:start w:val="1"/>
      <w:numFmt w:val="bullet"/>
      <w:lvlText w:val="•"/>
      <w:lvlJc w:val="left"/>
      <w:pPr>
        <w:tabs>
          <w:tab w:val="num" w:pos="5040"/>
        </w:tabs>
        <w:ind w:left="5040" w:hanging="360"/>
      </w:pPr>
      <w:rPr>
        <w:rFonts w:ascii="Arial" w:hAnsi="Arial" w:hint="default"/>
      </w:rPr>
    </w:lvl>
    <w:lvl w:ilvl="7" w:tplc="F86837A6" w:tentative="1">
      <w:start w:val="1"/>
      <w:numFmt w:val="bullet"/>
      <w:lvlText w:val="•"/>
      <w:lvlJc w:val="left"/>
      <w:pPr>
        <w:tabs>
          <w:tab w:val="num" w:pos="5760"/>
        </w:tabs>
        <w:ind w:left="5760" w:hanging="360"/>
      </w:pPr>
      <w:rPr>
        <w:rFonts w:ascii="Arial" w:hAnsi="Arial" w:hint="default"/>
      </w:rPr>
    </w:lvl>
    <w:lvl w:ilvl="8" w:tplc="4F4EF75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0DF5C46"/>
    <w:multiLevelType w:val="hybridMultilevel"/>
    <w:tmpl w:val="746A6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3403BB8"/>
    <w:multiLevelType w:val="hybridMultilevel"/>
    <w:tmpl w:val="9D506E1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7" w15:restartNumberingAfterBreak="0">
    <w:nsid w:val="7A556AB4"/>
    <w:multiLevelType w:val="hybridMultilevel"/>
    <w:tmpl w:val="A412DB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FB939EF"/>
    <w:multiLevelType w:val="hybridMultilevel"/>
    <w:tmpl w:val="8B301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9"/>
  </w:num>
  <w:num w:numId="3">
    <w:abstractNumId w:val="31"/>
  </w:num>
  <w:num w:numId="4">
    <w:abstractNumId w:val="28"/>
  </w:num>
  <w:num w:numId="5">
    <w:abstractNumId w:val="30"/>
  </w:num>
  <w:num w:numId="6">
    <w:abstractNumId w:val="14"/>
  </w:num>
  <w:num w:numId="7">
    <w:abstractNumId w:val="13"/>
  </w:num>
  <w:num w:numId="8">
    <w:abstractNumId w:val="58"/>
  </w:num>
  <w:num w:numId="9">
    <w:abstractNumId w:val="12"/>
  </w:num>
  <w:num w:numId="10">
    <w:abstractNumId w:val="44"/>
  </w:num>
  <w:num w:numId="11">
    <w:abstractNumId w:val="55"/>
  </w:num>
  <w:num w:numId="12">
    <w:abstractNumId w:val="33"/>
  </w:num>
  <w:num w:numId="13">
    <w:abstractNumId w:val="51"/>
  </w:num>
  <w:num w:numId="14">
    <w:abstractNumId w:val="16"/>
  </w:num>
  <w:num w:numId="15">
    <w:abstractNumId w:val="37"/>
  </w:num>
  <w:num w:numId="16">
    <w:abstractNumId w:val="56"/>
  </w:num>
  <w:num w:numId="17">
    <w:abstractNumId w:val="45"/>
  </w:num>
  <w:num w:numId="18">
    <w:abstractNumId w:val="52"/>
  </w:num>
  <w:num w:numId="19">
    <w:abstractNumId w:val="41"/>
  </w:num>
  <w:num w:numId="20">
    <w:abstractNumId w:val="42"/>
  </w:num>
  <w:num w:numId="21">
    <w:abstractNumId w:val="40"/>
  </w:num>
  <w:num w:numId="22">
    <w:abstractNumId w:val="34"/>
  </w:num>
  <w:num w:numId="23">
    <w:abstractNumId w:val="53"/>
  </w:num>
  <w:num w:numId="24">
    <w:abstractNumId w:val="47"/>
  </w:num>
  <w:num w:numId="25">
    <w:abstractNumId w:val="49"/>
  </w:num>
  <w:num w:numId="26">
    <w:abstractNumId w:val="35"/>
  </w:num>
  <w:num w:numId="27">
    <w:abstractNumId w:val="50"/>
  </w:num>
  <w:num w:numId="28">
    <w:abstractNumId w:val="15"/>
  </w:num>
  <w:num w:numId="29">
    <w:abstractNumId w:val="48"/>
  </w:num>
  <w:num w:numId="30">
    <w:abstractNumId w:val="57"/>
  </w:num>
  <w:num w:numId="31">
    <w:abstractNumId w:val="1"/>
    <w:lvlOverride w:ilvl="0">
      <w:lvl w:ilvl="0">
        <w:numFmt w:val="bullet"/>
        <w:lvlText w:val=""/>
        <w:legacy w:legacy="1" w:legacySpace="0" w:legacyIndent="0"/>
        <w:lvlJc w:val="left"/>
        <w:rPr>
          <w:rFonts w:ascii="Symbol" w:hAnsi="Symbol" w:hint="default"/>
        </w:rPr>
      </w:lvl>
    </w:lvlOverride>
  </w:num>
  <w:num w:numId="32">
    <w:abstractNumId w:val="39"/>
  </w:num>
  <w:num w:numId="33">
    <w:abstractNumId w:val="18"/>
  </w:num>
  <w:num w:numId="34">
    <w:abstractNumId w:val="19"/>
  </w:num>
  <w:num w:numId="35">
    <w:abstractNumId w:val="32"/>
  </w:num>
  <w:num w:numId="36">
    <w:abstractNumId w:val="17"/>
  </w:num>
  <w:num w:numId="37">
    <w:abstractNumId w:val="20"/>
  </w:num>
  <w:num w:numId="38">
    <w:abstractNumId w:val="38"/>
  </w:num>
  <w:num w:numId="39">
    <w:abstractNumId w:val="26"/>
  </w:num>
  <w:num w:numId="40">
    <w:abstractNumId w:val="11"/>
  </w:num>
  <w:num w:numId="41">
    <w:abstractNumId w:val="24"/>
  </w:num>
  <w:num w:numId="42">
    <w:abstractNumId w:val="23"/>
  </w:num>
  <w:num w:numId="43">
    <w:abstractNumId w:val="43"/>
  </w:num>
  <w:num w:numId="44">
    <w:abstractNumId w:val="22"/>
  </w:num>
  <w:num w:numId="45">
    <w:abstractNumId w:val="46"/>
  </w:num>
  <w:num w:numId="46">
    <w:abstractNumId w:val="27"/>
  </w:num>
  <w:num w:numId="47">
    <w:abstractNumId w:val="36"/>
  </w:num>
  <w:num w:numId="48">
    <w:abstractNumId w:val="25"/>
  </w:num>
  <w:num w:numId="49">
    <w:abstractNumId w:val="54"/>
  </w:num>
  <w:num w:numId="5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2F"/>
    <w:rsid w:val="0000057A"/>
    <w:rsid w:val="000014A5"/>
    <w:rsid w:val="00007429"/>
    <w:rsid w:val="00007CF8"/>
    <w:rsid w:val="00013FD7"/>
    <w:rsid w:val="00017BCD"/>
    <w:rsid w:val="00026B66"/>
    <w:rsid w:val="00027C2F"/>
    <w:rsid w:val="00041EDC"/>
    <w:rsid w:val="00045A6E"/>
    <w:rsid w:val="00046492"/>
    <w:rsid w:val="00047AF6"/>
    <w:rsid w:val="00047F7E"/>
    <w:rsid w:val="00054A36"/>
    <w:rsid w:val="00064124"/>
    <w:rsid w:val="00064CD0"/>
    <w:rsid w:val="00066AE6"/>
    <w:rsid w:val="00081E80"/>
    <w:rsid w:val="00082332"/>
    <w:rsid w:val="000856FA"/>
    <w:rsid w:val="00086DFA"/>
    <w:rsid w:val="00092DFB"/>
    <w:rsid w:val="000A2EF2"/>
    <w:rsid w:val="000A6FE1"/>
    <w:rsid w:val="000B5B4A"/>
    <w:rsid w:val="000C3B3B"/>
    <w:rsid w:val="000D0767"/>
    <w:rsid w:val="000D3106"/>
    <w:rsid w:val="000D43FD"/>
    <w:rsid w:val="000D52EF"/>
    <w:rsid w:val="000E1C9A"/>
    <w:rsid w:val="000E41DD"/>
    <w:rsid w:val="000F4913"/>
    <w:rsid w:val="001018EE"/>
    <w:rsid w:val="0010631A"/>
    <w:rsid w:val="00110404"/>
    <w:rsid w:val="00110B32"/>
    <w:rsid w:val="0011574D"/>
    <w:rsid w:val="00120592"/>
    <w:rsid w:val="00123BD0"/>
    <w:rsid w:val="00133AF2"/>
    <w:rsid w:val="00134098"/>
    <w:rsid w:val="001350C8"/>
    <w:rsid w:val="001360EB"/>
    <w:rsid w:val="00140F1F"/>
    <w:rsid w:val="00142C57"/>
    <w:rsid w:val="00146179"/>
    <w:rsid w:val="0015369E"/>
    <w:rsid w:val="00157A2B"/>
    <w:rsid w:val="00161482"/>
    <w:rsid w:val="001675CC"/>
    <w:rsid w:val="001677A9"/>
    <w:rsid w:val="00170705"/>
    <w:rsid w:val="0017613F"/>
    <w:rsid w:val="0018223C"/>
    <w:rsid w:val="00182A86"/>
    <w:rsid w:val="001917F6"/>
    <w:rsid w:val="00196DC5"/>
    <w:rsid w:val="00196FF2"/>
    <w:rsid w:val="001A3C1A"/>
    <w:rsid w:val="001A50CE"/>
    <w:rsid w:val="001A655F"/>
    <w:rsid w:val="001B0AFC"/>
    <w:rsid w:val="001B52BD"/>
    <w:rsid w:val="001B6E07"/>
    <w:rsid w:val="001C5A6D"/>
    <w:rsid w:val="001C640C"/>
    <w:rsid w:val="001D4964"/>
    <w:rsid w:val="001E24B7"/>
    <w:rsid w:val="001E78ED"/>
    <w:rsid w:val="001F1DD4"/>
    <w:rsid w:val="001F67CF"/>
    <w:rsid w:val="001F6F83"/>
    <w:rsid w:val="001F71DF"/>
    <w:rsid w:val="0020240B"/>
    <w:rsid w:val="00212155"/>
    <w:rsid w:val="00213DEA"/>
    <w:rsid w:val="002158BB"/>
    <w:rsid w:val="00216682"/>
    <w:rsid w:val="00216E51"/>
    <w:rsid w:val="002174F4"/>
    <w:rsid w:val="00222B49"/>
    <w:rsid w:val="00223268"/>
    <w:rsid w:val="002234F1"/>
    <w:rsid w:val="00225A39"/>
    <w:rsid w:val="00226602"/>
    <w:rsid w:val="00230247"/>
    <w:rsid w:val="002402A0"/>
    <w:rsid w:val="00243110"/>
    <w:rsid w:val="00246181"/>
    <w:rsid w:val="00246C9A"/>
    <w:rsid w:val="00251F7B"/>
    <w:rsid w:val="00254201"/>
    <w:rsid w:val="002555D0"/>
    <w:rsid w:val="00256DF0"/>
    <w:rsid w:val="002640F4"/>
    <w:rsid w:val="002735A2"/>
    <w:rsid w:val="00273F20"/>
    <w:rsid w:val="0027475E"/>
    <w:rsid w:val="00274C6E"/>
    <w:rsid w:val="00275A9D"/>
    <w:rsid w:val="00277632"/>
    <w:rsid w:val="00281477"/>
    <w:rsid w:val="00291647"/>
    <w:rsid w:val="00291DBD"/>
    <w:rsid w:val="00293B0E"/>
    <w:rsid w:val="0029492C"/>
    <w:rsid w:val="00294F99"/>
    <w:rsid w:val="002A3C87"/>
    <w:rsid w:val="002A42F6"/>
    <w:rsid w:val="002A438A"/>
    <w:rsid w:val="002A4BF9"/>
    <w:rsid w:val="002A4FCA"/>
    <w:rsid w:val="002A6104"/>
    <w:rsid w:val="002B1999"/>
    <w:rsid w:val="002B1D42"/>
    <w:rsid w:val="002B20D7"/>
    <w:rsid w:val="002B2B1F"/>
    <w:rsid w:val="002B4DE4"/>
    <w:rsid w:val="002C0D9F"/>
    <w:rsid w:val="002C20EF"/>
    <w:rsid w:val="002C6FF6"/>
    <w:rsid w:val="002D071C"/>
    <w:rsid w:val="002D19A3"/>
    <w:rsid w:val="002D2DDC"/>
    <w:rsid w:val="002D52AB"/>
    <w:rsid w:val="002D59BD"/>
    <w:rsid w:val="002D7365"/>
    <w:rsid w:val="002E26B8"/>
    <w:rsid w:val="002F4E83"/>
    <w:rsid w:val="002F5C21"/>
    <w:rsid w:val="00300D42"/>
    <w:rsid w:val="0030630F"/>
    <w:rsid w:val="00313665"/>
    <w:rsid w:val="00314761"/>
    <w:rsid w:val="00315A27"/>
    <w:rsid w:val="003277EC"/>
    <w:rsid w:val="00343CE5"/>
    <w:rsid w:val="00346264"/>
    <w:rsid w:val="003465A2"/>
    <w:rsid w:val="0035335C"/>
    <w:rsid w:val="00357D9E"/>
    <w:rsid w:val="00361399"/>
    <w:rsid w:val="003649BA"/>
    <w:rsid w:val="00365B9D"/>
    <w:rsid w:val="00370C4C"/>
    <w:rsid w:val="0037128C"/>
    <w:rsid w:val="00373BE7"/>
    <w:rsid w:val="0037483E"/>
    <w:rsid w:val="003755AE"/>
    <w:rsid w:val="003844E0"/>
    <w:rsid w:val="00386F8D"/>
    <w:rsid w:val="003877E8"/>
    <w:rsid w:val="00390C2A"/>
    <w:rsid w:val="00391465"/>
    <w:rsid w:val="003926B1"/>
    <w:rsid w:val="0039489C"/>
    <w:rsid w:val="003A0564"/>
    <w:rsid w:val="003A6496"/>
    <w:rsid w:val="003A7882"/>
    <w:rsid w:val="003A7DC7"/>
    <w:rsid w:val="003B0516"/>
    <w:rsid w:val="003C0D5F"/>
    <w:rsid w:val="003C18B5"/>
    <w:rsid w:val="003D1EEF"/>
    <w:rsid w:val="003D70C6"/>
    <w:rsid w:val="003D75AE"/>
    <w:rsid w:val="003E7E7B"/>
    <w:rsid w:val="003F10E7"/>
    <w:rsid w:val="003F1B74"/>
    <w:rsid w:val="003F78F0"/>
    <w:rsid w:val="004028F5"/>
    <w:rsid w:val="0040491B"/>
    <w:rsid w:val="00407AF5"/>
    <w:rsid w:val="0041298A"/>
    <w:rsid w:val="00422BEF"/>
    <w:rsid w:val="00423F4F"/>
    <w:rsid w:val="00423FBA"/>
    <w:rsid w:val="00431B4C"/>
    <w:rsid w:val="004332EE"/>
    <w:rsid w:val="00434324"/>
    <w:rsid w:val="00437042"/>
    <w:rsid w:val="004416F5"/>
    <w:rsid w:val="004446AE"/>
    <w:rsid w:val="00453B95"/>
    <w:rsid w:val="00457D73"/>
    <w:rsid w:val="00466085"/>
    <w:rsid w:val="00470770"/>
    <w:rsid w:val="0047447C"/>
    <w:rsid w:val="004758A3"/>
    <w:rsid w:val="00480645"/>
    <w:rsid w:val="00481A7E"/>
    <w:rsid w:val="004912CE"/>
    <w:rsid w:val="00491665"/>
    <w:rsid w:val="00495539"/>
    <w:rsid w:val="004A002E"/>
    <w:rsid w:val="004A3362"/>
    <w:rsid w:val="004A5537"/>
    <w:rsid w:val="004B127B"/>
    <w:rsid w:val="004C2433"/>
    <w:rsid w:val="004C336D"/>
    <w:rsid w:val="004C699F"/>
    <w:rsid w:val="004D62E1"/>
    <w:rsid w:val="004D7D80"/>
    <w:rsid w:val="004E7456"/>
    <w:rsid w:val="004F0AF3"/>
    <w:rsid w:val="004F28CE"/>
    <w:rsid w:val="004F2DA0"/>
    <w:rsid w:val="004F6CA8"/>
    <w:rsid w:val="00503270"/>
    <w:rsid w:val="00510D72"/>
    <w:rsid w:val="0052150E"/>
    <w:rsid w:val="0052339E"/>
    <w:rsid w:val="00526D22"/>
    <w:rsid w:val="00526EFA"/>
    <w:rsid w:val="005302C9"/>
    <w:rsid w:val="0053095A"/>
    <w:rsid w:val="00531952"/>
    <w:rsid w:val="00543057"/>
    <w:rsid w:val="005453CA"/>
    <w:rsid w:val="005505FF"/>
    <w:rsid w:val="00563C9C"/>
    <w:rsid w:val="00564714"/>
    <w:rsid w:val="005651B7"/>
    <w:rsid w:val="00566D04"/>
    <w:rsid w:val="00567474"/>
    <w:rsid w:val="00570433"/>
    <w:rsid w:val="00572074"/>
    <w:rsid w:val="0057340C"/>
    <w:rsid w:val="005838E4"/>
    <w:rsid w:val="005A63FF"/>
    <w:rsid w:val="005A651B"/>
    <w:rsid w:val="005B2FB0"/>
    <w:rsid w:val="005D0270"/>
    <w:rsid w:val="005D02E6"/>
    <w:rsid w:val="005D0554"/>
    <w:rsid w:val="005D2BBC"/>
    <w:rsid w:val="005D3147"/>
    <w:rsid w:val="005D3C0A"/>
    <w:rsid w:val="005E2C38"/>
    <w:rsid w:val="005E74D6"/>
    <w:rsid w:val="005F08DB"/>
    <w:rsid w:val="005F0AAB"/>
    <w:rsid w:val="005F36AF"/>
    <w:rsid w:val="006047F8"/>
    <w:rsid w:val="006108CE"/>
    <w:rsid w:val="00615D10"/>
    <w:rsid w:val="0061601C"/>
    <w:rsid w:val="006165E4"/>
    <w:rsid w:val="00616F87"/>
    <w:rsid w:val="006405DA"/>
    <w:rsid w:val="00644EC3"/>
    <w:rsid w:val="0065127C"/>
    <w:rsid w:val="006549AF"/>
    <w:rsid w:val="00662E55"/>
    <w:rsid w:val="00663601"/>
    <w:rsid w:val="00665378"/>
    <w:rsid w:val="00671315"/>
    <w:rsid w:val="006745E8"/>
    <w:rsid w:val="00675EA8"/>
    <w:rsid w:val="006806E6"/>
    <w:rsid w:val="00683B7B"/>
    <w:rsid w:val="00687933"/>
    <w:rsid w:val="00693D29"/>
    <w:rsid w:val="006942CC"/>
    <w:rsid w:val="006A0E39"/>
    <w:rsid w:val="006A5329"/>
    <w:rsid w:val="006A6302"/>
    <w:rsid w:val="006A63A2"/>
    <w:rsid w:val="006A78E2"/>
    <w:rsid w:val="006A7FD3"/>
    <w:rsid w:val="006B1CE9"/>
    <w:rsid w:val="006B383C"/>
    <w:rsid w:val="006B7DB7"/>
    <w:rsid w:val="006D23FA"/>
    <w:rsid w:val="006D3526"/>
    <w:rsid w:val="006D38D1"/>
    <w:rsid w:val="006D59E2"/>
    <w:rsid w:val="006E08A9"/>
    <w:rsid w:val="006E0D16"/>
    <w:rsid w:val="006E2A56"/>
    <w:rsid w:val="006F0737"/>
    <w:rsid w:val="00701844"/>
    <w:rsid w:val="0070239E"/>
    <w:rsid w:val="00702C8D"/>
    <w:rsid w:val="00707EAD"/>
    <w:rsid w:val="00722A91"/>
    <w:rsid w:val="00723B52"/>
    <w:rsid w:val="00725C89"/>
    <w:rsid w:val="00725FC5"/>
    <w:rsid w:val="007318B6"/>
    <w:rsid w:val="00731FD9"/>
    <w:rsid w:val="007327A8"/>
    <w:rsid w:val="007374CF"/>
    <w:rsid w:val="00737856"/>
    <w:rsid w:val="007422A9"/>
    <w:rsid w:val="00744D10"/>
    <w:rsid w:val="00752C59"/>
    <w:rsid w:val="00754291"/>
    <w:rsid w:val="0075439A"/>
    <w:rsid w:val="00754CFF"/>
    <w:rsid w:val="00762790"/>
    <w:rsid w:val="00766496"/>
    <w:rsid w:val="0077126F"/>
    <w:rsid w:val="00771A52"/>
    <w:rsid w:val="0079353F"/>
    <w:rsid w:val="007A0832"/>
    <w:rsid w:val="007A14F6"/>
    <w:rsid w:val="007A56B3"/>
    <w:rsid w:val="007B4249"/>
    <w:rsid w:val="007B5BAD"/>
    <w:rsid w:val="007C3F10"/>
    <w:rsid w:val="007D1143"/>
    <w:rsid w:val="007D5543"/>
    <w:rsid w:val="007E27AD"/>
    <w:rsid w:val="007E2DEC"/>
    <w:rsid w:val="007E315D"/>
    <w:rsid w:val="007F32D5"/>
    <w:rsid w:val="007F409B"/>
    <w:rsid w:val="008029B2"/>
    <w:rsid w:val="0080365A"/>
    <w:rsid w:val="008039A7"/>
    <w:rsid w:val="008056F2"/>
    <w:rsid w:val="008071D8"/>
    <w:rsid w:val="00807CD0"/>
    <w:rsid w:val="00811F94"/>
    <w:rsid w:val="008139A1"/>
    <w:rsid w:val="0081475A"/>
    <w:rsid w:val="00814BC6"/>
    <w:rsid w:val="00817686"/>
    <w:rsid w:val="00823B55"/>
    <w:rsid w:val="008249AC"/>
    <w:rsid w:val="00826EA8"/>
    <w:rsid w:val="00841D9D"/>
    <w:rsid w:val="008420A4"/>
    <w:rsid w:val="00847887"/>
    <w:rsid w:val="00865FFF"/>
    <w:rsid w:val="00866A2C"/>
    <w:rsid w:val="008679BA"/>
    <w:rsid w:val="0087021D"/>
    <w:rsid w:val="00874E17"/>
    <w:rsid w:val="0087597F"/>
    <w:rsid w:val="008769B2"/>
    <w:rsid w:val="008815EF"/>
    <w:rsid w:val="00883B4B"/>
    <w:rsid w:val="00883CF8"/>
    <w:rsid w:val="00885F68"/>
    <w:rsid w:val="00892A2F"/>
    <w:rsid w:val="008944E7"/>
    <w:rsid w:val="0089492E"/>
    <w:rsid w:val="0089635B"/>
    <w:rsid w:val="008A2A28"/>
    <w:rsid w:val="008A3CF7"/>
    <w:rsid w:val="008A4365"/>
    <w:rsid w:val="008A592E"/>
    <w:rsid w:val="008A7D8E"/>
    <w:rsid w:val="008B5765"/>
    <w:rsid w:val="008D06F0"/>
    <w:rsid w:val="008D2BE8"/>
    <w:rsid w:val="008D3B5A"/>
    <w:rsid w:val="008D7CBF"/>
    <w:rsid w:val="008E4266"/>
    <w:rsid w:val="008F234C"/>
    <w:rsid w:val="008F3AD8"/>
    <w:rsid w:val="008F4F3A"/>
    <w:rsid w:val="008F5ED0"/>
    <w:rsid w:val="009031E9"/>
    <w:rsid w:val="009064D3"/>
    <w:rsid w:val="00914245"/>
    <w:rsid w:val="00916527"/>
    <w:rsid w:val="00925718"/>
    <w:rsid w:val="00931941"/>
    <w:rsid w:val="00931B6B"/>
    <w:rsid w:val="00936B1C"/>
    <w:rsid w:val="00937FF2"/>
    <w:rsid w:val="009443FC"/>
    <w:rsid w:val="009454E4"/>
    <w:rsid w:val="009462BD"/>
    <w:rsid w:val="00946999"/>
    <w:rsid w:val="00951D31"/>
    <w:rsid w:val="00954EFA"/>
    <w:rsid w:val="00956772"/>
    <w:rsid w:val="009574B1"/>
    <w:rsid w:val="009654EC"/>
    <w:rsid w:val="0096680E"/>
    <w:rsid w:val="0097074F"/>
    <w:rsid w:val="00984BD8"/>
    <w:rsid w:val="00990F0C"/>
    <w:rsid w:val="00990F53"/>
    <w:rsid w:val="009966D8"/>
    <w:rsid w:val="00996B95"/>
    <w:rsid w:val="00997E51"/>
    <w:rsid w:val="009A260A"/>
    <w:rsid w:val="009A2A45"/>
    <w:rsid w:val="009A2E18"/>
    <w:rsid w:val="009A345D"/>
    <w:rsid w:val="009A4A85"/>
    <w:rsid w:val="009B2EFF"/>
    <w:rsid w:val="009B753C"/>
    <w:rsid w:val="009C728D"/>
    <w:rsid w:val="009C73F2"/>
    <w:rsid w:val="009C7879"/>
    <w:rsid w:val="009D04E3"/>
    <w:rsid w:val="009D1DC3"/>
    <w:rsid w:val="009D2BAC"/>
    <w:rsid w:val="009D578C"/>
    <w:rsid w:val="009D7D10"/>
    <w:rsid w:val="009E77B9"/>
    <w:rsid w:val="009E7E99"/>
    <w:rsid w:val="009F75DB"/>
    <w:rsid w:val="00A01178"/>
    <w:rsid w:val="00A03928"/>
    <w:rsid w:val="00A060A0"/>
    <w:rsid w:val="00A10FBC"/>
    <w:rsid w:val="00A116A3"/>
    <w:rsid w:val="00A13193"/>
    <w:rsid w:val="00A1349F"/>
    <w:rsid w:val="00A15435"/>
    <w:rsid w:val="00A17BC6"/>
    <w:rsid w:val="00A25671"/>
    <w:rsid w:val="00A25CD3"/>
    <w:rsid w:val="00A26DF5"/>
    <w:rsid w:val="00A27801"/>
    <w:rsid w:val="00A34AA2"/>
    <w:rsid w:val="00A4274F"/>
    <w:rsid w:val="00A44957"/>
    <w:rsid w:val="00A468DC"/>
    <w:rsid w:val="00A5169A"/>
    <w:rsid w:val="00A54A3E"/>
    <w:rsid w:val="00A608DA"/>
    <w:rsid w:val="00A609BC"/>
    <w:rsid w:val="00A67AF5"/>
    <w:rsid w:val="00A770CD"/>
    <w:rsid w:val="00A8457D"/>
    <w:rsid w:val="00A85E0B"/>
    <w:rsid w:val="00A87D64"/>
    <w:rsid w:val="00A9007A"/>
    <w:rsid w:val="00A91528"/>
    <w:rsid w:val="00A95ECC"/>
    <w:rsid w:val="00A9704B"/>
    <w:rsid w:val="00AA3219"/>
    <w:rsid w:val="00AA3BB1"/>
    <w:rsid w:val="00AA77ED"/>
    <w:rsid w:val="00AB2853"/>
    <w:rsid w:val="00AB3D32"/>
    <w:rsid w:val="00AB528C"/>
    <w:rsid w:val="00AC0818"/>
    <w:rsid w:val="00AC0EF8"/>
    <w:rsid w:val="00AC23ED"/>
    <w:rsid w:val="00AC702F"/>
    <w:rsid w:val="00AD462D"/>
    <w:rsid w:val="00AE6984"/>
    <w:rsid w:val="00AF549C"/>
    <w:rsid w:val="00B06CD6"/>
    <w:rsid w:val="00B12A58"/>
    <w:rsid w:val="00B13BBB"/>
    <w:rsid w:val="00B23890"/>
    <w:rsid w:val="00B322EE"/>
    <w:rsid w:val="00B3276D"/>
    <w:rsid w:val="00B327B2"/>
    <w:rsid w:val="00B32B1E"/>
    <w:rsid w:val="00B36C4C"/>
    <w:rsid w:val="00B40331"/>
    <w:rsid w:val="00B41D0F"/>
    <w:rsid w:val="00B43FC8"/>
    <w:rsid w:val="00B47B8B"/>
    <w:rsid w:val="00B47BF6"/>
    <w:rsid w:val="00B50E7A"/>
    <w:rsid w:val="00B51522"/>
    <w:rsid w:val="00B55303"/>
    <w:rsid w:val="00B55312"/>
    <w:rsid w:val="00B622F5"/>
    <w:rsid w:val="00B63505"/>
    <w:rsid w:val="00B74986"/>
    <w:rsid w:val="00B749FB"/>
    <w:rsid w:val="00B756F2"/>
    <w:rsid w:val="00B81EAE"/>
    <w:rsid w:val="00B82FA1"/>
    <w:rsid w:val="00B84104"/>
    <w:rsid w:val="00B8743F"/>
    <w:rsid w:val="00B93E65"/>
    <w:rsid w:val="00B9406E"/>
    <w:rsid w:val="00B96542"/>
    <w:rsid w:val="00BA1200"/>
    <w:rsid w:val="00BA12EF"/>
    <w:rsid w:val="00BA768B"/>
    <w:rsid w:val="00BB04AC"/>
    <w:rsid w:val="00BB4860"/>
    <w:rsid w:val="00BB7F25"/>
    <w:rsid w:val="00BC0E52"/>
    <w:rsid w:val="00BC5C45"/>
    <w:rsid w:val="00BC5E5E"/>
    <w:rsid w:val="00BD01F1"/>
    <w:rsid w:val="00BD5B76"/>
    <w:rsid w:val="00BD6048"/>
    <w:rsid w:val="00BE065F"/>
    <w:rsid w:val="00BE20F9"/>
    <w:rsid w:val="00BF4A8C"/>
    <w:rsid w:val="00C05E92"/>
    <w:rsid w:val="00C06496"/>
    <w:rsid w:val="00C17321"/>
    <w:rsid w:val="00C174C4"/>
    <w:rsid w:val="00C20349"/>
    <w:rsid w:val="00C20B8E"/>
    <w:rsid w:val="00C23C54"/>
    <w:rsid w:val="00C23FC9"/>
    <w:rsid w:val="00C25546"/>
    <w:rsid w:val="00C256D5"/>
    <w:rsid w:val="00C26C30"/>
    <w:rsid w:val="00C35F05"/>
    <w:rsid w:val="00C43C56"/>
    <w:rsid w:val="00C4447B"/>
    <w:rsid w:val="00C449CD"/>
    <w:rsid w:val="00C46D9C"/>
    <w:rsid w:val="00C47AE4"/>
    <w:rsid w:val="00C53B05"/>
    <w:rsid w:val="00C569A2"/>
    <w:rsid w:val="00C56D12"/>
    <w:rsid w:val="00C57774"/>
    <w:rsid w:val="00C607FD"/>
    <w:rsid w:val="00C624AA"/>
    <w:rsid w:val="00C65784"/>
    <w:rsid w:val="00C6795A"/>
    <w:rsid w:val="00C8022F"/>
    <w:rsid w:val="00C8417A"/>
    <w:rsid w:val="00C86436"/>
    <w:rsid w:val="00C94544"/>
    <w:rsid w:val="00C94893"/>
    <w:rsid w:val="00C95AAA"/>
    <w:rsid w:val="00CA2FBC"/>
    <w:rsid w:val="00CA44E7"/>
    <w:rsid w:val="00CA5E06"/>
    <w:rsid w:val="00CA707E"/>
    <w:rsid w:val="00CC7C8A"/>
    <w:rsid w:val="00CD034C"/>
    <w:rsid w:val="00CD07E8"/>
    <w:rsid w:val="00CD7F90"/>
    <w:rsid w:val="00CE21F4"/>
    <w:rsid w:val="00CE5643"/>
    <w:rsid w:val="00CE795F"/>
    <w:rsid w:val="00CF0A9A"/>
    <w:rsid w:val="00D00A5E"/>
    <w:rsid w:val="00D010B9"/>
    <w:rsid w:val="00D02A56"/>
    <w:rsid w:val="00D06E98"/>
    <w:rsid w:val="00D126F3"/>
    <w:rsid w:val="00D12AE7"/>
    <w:rsid w:val="00D1342C"/>
    <w:rsid w:val="00D14B1C"/>
    <w:rsid w:val="00D21622"/>
    <w:rsid w:val="00D2183C"/>
    <w:rsid w:val="00D21DFA"/>
    <w:rsid w:val="00D22F60"/>
    <w:rsid w:val="00D24F51"/>
    <w:rsid w:val="00D25515"/>
    <w:rsid w:val="00D35048"/>
    <w:rsid w:val="00D36840"/>
    <w:rsid w:val="00D427B6"/>
    <w:rsid w:val="00D432E3"/>
    <w:rsid w:val="00D567C8"/>
    <w:rsid w:val="00D62A17"/>
    <w:rsid w:val="00D663A1"/>
    <w:rsid w:val="00D718AB"/>
    <w:rsid w:val="00D74BBC"/>
    <w:rsid w:val="00D775D7"/>
    <w:rsid w:val="00D81D0B"/>
    <w:rsid w:val="00D93FC4"/>
    <w:rsid w:val="00DA219A"/>
    <w:rsid w:val="00DA4188"/>
    <w:rsid w:val="00DA667F"/>
    <w:rsid w:val="00DB6C06"/>
    <w:rsid w:val="00DB6DEA"/>
    <w:rsid w:val="00DC7A83"/>
    <w:rsid w:val="00DD0D21"/>
    <w:rsid w:val="00DD7507"/>
    <w:rsid w:val="00DE582F"/>
    <w:rsid w:val="00DE799C"/>
    <w:rsid w:val="00DF098B"/>
    <w:rsid w:val="00DF23E1"/>
    <w:rsid w:val="00DF3D2F"/>
    <w:rsid w:val="00DF6ECE"/>
    <w:rsid w:val="00DF77DC"/>
    <w:rsid w:val="00E0004C"/>
    <w:rsid w:val="00E035E5"/>
    <w:rsid w:val="00E129C9"/>
    <w:rsid w:val="00E1691D"/>
    <w:rsid w:val="00E21BC5"/>
    <w:rsid w:val="00E21D60"/>
    <w:rsid w:val="00E24698"/>
    <w:rsid w:val="00E27098"/>
    <w:rsid w:val="00E31545"/>
    <w:rsid w:val="00E317EC"/>
    <w:rsid w:val="00E31AFA"/>
    <w:rsid w:val="00E31D08"/>
    <w:rsid w:val="00E32D75"/>
    <w:rsid w:val="00E3314D"/>
    <w:rsid w:val="00E35484"/>
    <w:rsid w:val="00E454C9"/>
    <w:rsid w:val="00E54A3F"/>
    <w:rsid w:val="00E562DF"/>
    <w:rsid w:val="00E56650"/>
    <w:rsid w:val="00E61064"/>
    <w:rsid w:val="00E62036"/>
    <w:rsid w:val="00E63BF7"/>
    <w:rsid w:val="00E64A9F"/>
    <w:rsid w:val="00E717EC"/>
    <w:rsid w:val="00E772BF"/>
    <w:rsid w:val="00E80104"/>
    <w:rsid w:val="00E80724"/>
    <w:rsid w:val="00E808C3"/>
    <w:rsid w:val="00E81E0A"/>
    <w:rsid w:val="00E82E33"/>
    <w:rsid w:val="00E841A0"/>
    <w:rsid w:val="00E85709"/>
    <w:rsid w:val="00E956F8"/>
    <w:rsid w:val="00E96B0E"/>
    <w:rsid w:val="00EA0B0A"/>
    <w:rsid w:val="00EB17A2"/>
    <w:rsid w:val="00EC570B"/>
    <w:rsid w:val="00EC77D0"/>
    <w:rsid w:val="00EC7ADD"/>
    <w:rsid w:val="00EC7D61"/>
    <w:rsid w:val="00ED0492"/>
    <w:rsid w:val="00ED136D"/>
    <w:rsid w:val="00EE37A8"/>
    <w:rsid w:val="00EE3CEE"/>
    <w:rsid w:val="00EF48E8"/>
    <w:rsid w:val="00EF65CE"/>
    <w:rsid w:val="00EF7415"/>
    <w:rsid w:val="00F007D0"/>
    <w:rsid w:val="00F028F9"/>
    <w:rsid w:val="00F03462"/>
    <w:rsid w:val="00F066AC"/>
    <w:rsid w:val="00F06A46"/>
    <w:rsid w:val="00F07E7E"/>
    <w:rsid w:val="00F141C6"/>
    <w:rsid w:val="00F17A5C"/>
    <w:rsid w:val="00F21030"/>
    <w:rsid w:val="00F25FCF"/>
    <w:rsid w:val="00F31A81"/>
    <w:rsid w:val="00F37B31"/>
    <w:rsid w:val="00F44104"/>
    <w:rsid w:val="00F46175"/>
    <w:rsid w:val="00F47896"/>
    <w:rsid w:val="00F52071"/>
    <w:rsid w:val="00F537CB"/>
    <w:rsid w:val="00F53AA6"/>
    <w:rsid w:val="00F61FBD"/>
    <w:rsid w:val="00F65631"/>
    <w:rsid w:val="00F7374B"/>
    <w:rsid w:val="00F7504F"/>
    <w:rsid w:val="00F750DF"/>
    <w:rsid w:val="00F77AEA"/>
    <w:rsid w:val="00F83C43"/>
    <w:rsid w:val="00F90082"/>
    <w:rsid w:val="00F911C7"/>
    <w:rsid w:val="00F96988"/>
    <w:rsid w:val="00FA0913"/>
    <w:rsid w:val="00FA0A9C"/>
    <w:rsid w:val="00FB2079"/>
    <w:rsid w:val="00FC1402"/>
    <w:rsid w:val="00FC3869"/>
    <w:rsid w:val="00FC43BA"/>
    <w:rsid w:val="00FC4688"/>
    <w:rsid w:val="00FC5E5E"/>
    <w:rsid w:val="00FC6D23"/>
    <w:rsid w:val="00FC723D"/>
    <w:rsid w:val="00FC76D3"/>
    <w:rsid w:val="00FE16CD"/>
    <w:rsid w:val="00FE2822"/>
    <w:rsid w:val="00FE40F0"/>
    <w:rsid w:val="00FE47B1"/>
    <w:rsid w:val="00FE7494"/>
    <w:rsid w:val="00FF096C"/>
    <w:rsid w:val="00FF231A"/>
    <w:rsid w:val="00FF3713"/>
    <w:rsid w:val="00FF7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678749"/>
  <w15:chartTrackingRefBased/>
  <w15:docId w15:val="{4EA47CBA-EAF4-46DF-A71E-5AD451A3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877E8"/>
    <w:rPr>
      <w:sz w:val="24"/>
      <w:szCs w:val="24"/>
    </w:rPr>
  </w:style>
  <w:style w:type="paragraph" w:styleId="Heading1">
    <w:name w:val="heading 1"/>
    <w:basedOn w:val="Normal"/>
    <w:link w:val="Heading1Char"/>
    <w:qFormat/>
    <w:rsid w:val="00BA120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BA120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B20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0FBC"/>
    <w:rPr>
      <w:b/>
      <w:bCs/>
      <w:kern w:val="36"/>
      <w:sz w:val="48"/>
      <w:szCs w:val="48"/>
      <w:lang w:val="en-US" w:eastAsia="en-US" w:bidi="ar-SA"/>
    </w:rPr>
  </w:style>
  <w:style w:type="character" w:customStyle="1" w:styleId="Heading2Char">
    <w:name w:val="Heading 2 Char"/>
    <w:link w:val="Heading2"/>
    <w:rsid w:val="006A63A2"/>
    <w:rPr>
      <w:rFonts w:ascii="Arial" w:hAnsi="Arial" w:cs="Arial"/>
      <w:b/>
      <w:bCs/>
      <w:i/>
      <w:iCs/>
      <w:sz w:val="28"/>
      <w:szCs w:val="28"/>
      <w:lang w:val="en-US" w:eastAsia="en-US" w:bidi="ar-SA"/>
    </w:rPr>
  </w:style>
  <w:style w:type="paragraph" w:styleId="NormalWeb">
    <w:name w:val="Normal (Web)"/>
    <w:basedOn w:val="Normal"/>
    <w:link w:val="NormalWebChar"/>
    <w:uiPriority w:val="99"/>
    <w:rsid w:val="00C8022F"/>
    <w:pPr>
      <w:spacing w:before="100" w:beforeAutospacing="1" w:after="100" w:afterAutospacing="1"/>
    </w:pPr>
  </w:style>
  <w:style w:type="character" w:customStyle="1" w:styleId="NormalWebChar">
    <w:name w:val="Normal (Web) Char"/>
    <w:link w:val="NormalWeb"/>
    <w:rsid w:val="00F07E7E"/>
    <w:rPr>
      <w:sz w:val="24"/>
      <w:szCs w:val="24"/>
      <w:lang w:val="en-US" w:eastAsia="en-US" w:bidi="ar-SA"/>
    </w:rPr>
  </w:style>
  <w:style w:type="character" w:styleId="Strong">
    <w:name w:val="Strong"/>
    <w:qFormat/>
    <w:rsid w:val="00C8022F"/>
    <w:rPr>
      <w:b/>
      <w:bCs/>
    </w:rPr>
  </w:style>
  <w:style w:type="character" w:styleId="Emphasis">
    <w:name w:val="Emphasis"/>
    <w:qFormat/>
    <w:rsid w:val="00C8022F"/>
    <w:rPr>
      <w:i/>
      <w:iCs/>
    </w:rPr>
  </w:style>
  <w:style w:type="character" w:styleId="Hyperlink">
    <w:name w:val="Hyperlink"/>
    <w:uiPriority w:val="99"/>
    <w:rsid w:val="00BA1200"/>
    <w:rPr>
      <w:color w:val="0000FF"/>
      <w:u w:val="single"/>
    </w:rPr>
  </w:style>
  <w:style w:type="table" w:styleId="TableGrid">
    <w:name w:val="Table Grid"/>
    <w:basedOn w:val="TableNormal"/>
    <w:rsid w:val="00BA1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BA1200"/>
    <w:pPr>
      <w:autoSpaceDE w:val="0"/>
      <w:autoSpaceDN w:val="0"/>
      <w:adjustRightInd w:val="0"/>
    </w:pPr>
    <w:rPr>
      <w:rFonts w:ascii="Arial" w:hAnsi="Arial" w:cs="Arial"/>
      <w:color w:val="000000"/>
      <w:sz w:val="24"/>
      <w:szCs w:val="24"/>
    </w:rPr>
  </w:style>
  <w:style w:type="character" w:customStyle="1" w:styleId="DefaultChar">
    <w:name w:val="Default Char"/>
    <w:link w:val="Default"/>
    <w:rsid w:val="00F07E7E"/>
    <w:rPr>
      <w:rFonts w:ascii="Arial" w:hAnsi="Arial" w:cs="Arial"/>
      <w:color w:val="000000"/>
      <w:sz w:val="24"/>
      <w:szCs w:val="24"/>
      <w:lang w:val="en-US" w:eastAsia="en-US" w:bidi="ar-SA"/>
    </w:rPr>
  </w:style>
  <w:style w:type="paragraph" w:styleId="ListParagraph">
    <w:name w:val="List Paragraph"/>
    <w:basedOn w:val="Normal"/>
    <w:uiPriority w:val="34"/>
    <w:qFormat/>
    <w:rsid w:val="00BA1200"/>
    <w:pPr>
      <w:ind w:left="720"/>
    </w:pPr>
  </w:style>
  <w:style w:type="character" w:styleId="FollowedHyperlink">
    <w:name w:val="FollowedHyperlink"/>
    <w:rsid w:val="004F2DA0"/>
    <w:rPr>
      <w:color w:val="800080"/>
      <w:u w:val="single"/>
    </w:rPr>
  </w:style>
  <w:style w:type="character" w:customStyle="1" w:styleId="apple-converted-space">
    <w:name w:val="apple-converted-space"/>
    <w:basedOn w:val="DefaultParagraphFont"/>
    <w:rsid w:val="006A63A2"/>
  </w:style>
  <w:style w:type="paragraph" w:styleId="ListBullet">
    <w:name w:val="List Bullet"/>
    <w:basedOn w:val="Normal"/>
    <w:rsid w:val="006A63A2"/>
    <w:pPr>
      <w:numPr>
        <w:numId w:val="1"/>
      </w:numPr>
      <w:tabs>
        <w:tab w:val="left" w:pos="216"/>
        <w:tab w:val="left" w:pos="432"/>
      </w:tabs>
      <w:spacing w:before="20" w:after="20"/>
    </w:pPr>
    <w:rPr>
      <w:rFonts w:ascii="Arial" w:hAnsi="Arial"/>
      <w:sz w:val="18"/>
    </w:rPr>
  </w:style>
  <w:style w:type="paragraph" w:customStyle="1" w:styleId="Instruction">
    <w:name w:val="Instruction"/>
    <w:basedOn w:val="Normal"/>
    <w:rsid w:val="006A63A2"/>
    <w:pPr>
      <w:spacing w:before="40" w:after="40"/>
    </w:pPr>
    <w:rPr>
      <w:rFonts w:ascii="Arial" w:hAnsi="Arial"/>
      <w:i/>
      <w:color w:val="FF0000"/>
      <w:sz w:val="18"/>
    </w:rPr>
  </w:style>
  <w:style w:type="paragraph" w:styleId="TOC2">
    <w:name w:val="toc 2"/>
    <w:basedOn w:val="Normal"/>
    <w:next w:val="Normal"/>
    <w:autoRedefine/>
    <w:uiPriority w:val="39"/>
    <w:rsid w:val="008D06F0"/>
    <w:pPr>
      <w:tabs>
        <w:tab w:val="right" w:leader="dot" w:pos="14390"/>
      </w:tabs>
    </w:pPr>
    <w:rPr>
      <w:rFonts w:ascii="Arial" w:hAnsi="Arial" w:cs="Arial"/>
    </w:rPr>
  </w:style>
  <w:style w:type="paragraph" w:styleId="TOC1">
    <w:name w:val="toc 1"/>
    <w:basedOn w:val="Normal"/>
    <w:next w:val="Normal"/>
    <w:autoRedefine/>
    <w:uiPriority w:val="39"/>
    <w:rsid w:val="006942CC"/>
    <w:pPr>
      <w:tabs>
        <w:tab w:val="right" w:leader="dot" w:pos="14390"/>
      </w:tabs>
    </w:pPr>
    <w:rPr>
      <w:rFonts w:ascii="Arial" w:hAnsi="Arial" w:cs="Arial"/>
      <w:noProof/>
    </w:rPr>
  </w:style>
  <w:style w:type="paragraph" w:styleId="TOC3">
    <w:name w:val="toc 3"/>
    <w:basedOn w:val="Normal"/>
    <w:next w:val="Normal"/>
    <w:autoRedefine/>
    <w:uiPriority w:val="39"/>
    <w:rsid w:val="00A10FBC"/>
    <w:pPr>
      <w:ind w:left="480"/>
    </w:pPr>
  </w:style>
  <w:style w:type="paragraph" w:styleId="Header">
    <w:name w:val="header"/>
    <w:basedOn w:val="Normal"/>
    <w:link w:val="HeaderChar"/>
    <w:rsid w:val="00B3276D"/>
    <w:pPr>
      <w:tabs>
        <w:tab w:val="center" w:pos="4320"/>
        <w:tab w:val="right" w:pos="8640"/>
      </w:tabs>
    </w:pPr>
  </w:style>
  <w:style w:type="character" w:customStyle="1" w:styleId="HeaderChar">
    <w:name w:val="Header Char"/>
    <w:link w:val="Header"/>
    <w:rsid w:val="00B3276D"/>
    <w:rPr>
      <w:sz w:val="24"/>
      <w:szCs w:val="24"/>
      <w:lang w:val="en-US" w:eastAsia="en-US" w:bidi="ar-SA"/>
    </w:rPr>
  </w:style>
  <w:style w:type="paragraph" w:styleId="Footer">
    <w:name w:val="footer"/>
    <w:basedOn w:val="Normal"/>
    <w:rsid w:val="00B3276D"/>
    <w:pPr>
      <w:tabs>
        <w:tab w:val="center" w:pos="4320"/>
        <w:tab w:val="right" w:pos="8640"/>
      </w:tabs>
    </w:pPr>
  </w:style>
  <w:style w:type="paragraph" w:customStyle="1" w:styleId="bio-thumb">
    <w:name w:val="bio-thumb"/>
    <w:basedOn w:val="Normal"/>
    <w:rsid w:val="007B5BAD"/>
    <w:pPr>
      <w:spacing w:before="100" w:beforeAutospacing="1" w:after="100" w:afterAutospacing="1"/>
    </w:pPr>
  </w:style>
  <w:style w:type="character" w:customStyle="1" w:styleId="apple-style-span">
    <w:name w:val="apple-style-span"/>
    <w:basedOn w:val="DefaultParagraphFont"/>
    <w:rsid w:val="00F07E7E"/>
  </w:style>
  <w:style w:type="paragraph" w:customStyle="1" w:styleId="DefaultLTGliederung1">
    <w:name w:val="Default~LT~Gliederung 1"/>
    <w:rsid w:val="00F07E7E"/>
    <w:pPr>
      <w:autoSpaceDE w:val="0"/>
      <w:autoSpaceDN w:val="0"/>
      <w:adjustRightInd w:val="0"/>
      <w:spacing w:after="283"/>
    </w:pPr>
    <w:rPr>
      <w:rFonts w:ascii="Tahoma" w:eastAsia="MS Gothic" w:hAnsi="Tahoma" w:cs="Tahoma"/>
      <w:kern w:val="1"/>
      <w:sz w:val="64"/>
      <w:szCs w:val="64"/>
      <w:lang w:eastAsia="ja-JP"/>
    </w:rPr>
  </w:style>
  <w:style w:type="paragraph" w:customStyle="1" w:styleId="DefaultLTGliederung2">
    <w:name w:val="Default~LT~Gliederung 2"/>
    <w:basedOn w:val="DefaultLTGliederung1"/>
    <w:rsid w:val="00F07E7E"/>
    <w:pPr>
      <w:spacing w:after="227"/>
    </w:pPr>
    <w:rPr>
      <w:sz w:val="56"/>
      <w:szCs w:val="56"/>
    </w:rPr>
  </w:style>
  <w:style w:type="character" w:customStyle="1" w:styleId="CharChar8">
    <w:name w:val="Char Char8"/>
    <w:rsid w:val="00F07E7E"/>
    <w:rPr>
      <w:rFonts w:ascii="Arial" w:hAnsi="Arial" w:cs="Arial"/>
      <w:b/>
      <w:bCs/>
      <w:kern w:val="32"/>
      <w:sz w:val="28"/>
      <w:szCs w:val="32"/>
      <w:lang w:val="en-US" w:eastAsia="en-US" w:bidi="ar-SA"/>
    </w:rPr>
  </w:style>
  <w:style w:type="paragraph" w:styleId="Date">
    <w:name w:val="Date"/>
    <w:basedOn w:val="Normal"/>
    <w:next w:val="Normal"/>
    <w:rsid w:val="00F07E7E"/>
  </w:style>
  <w:style w:type="character" w:customStyle="1" w:styleId="CharChar5">
    <w:name w:val="Char Char5"/>
    <w:rsid w:val="00F07E7E"/>
    <w:rPr>
      <w:rFonts w:ascii="Arial" w:hAnsi="Arial" w:cs="Arial"/>
      <w:b/>
      <w:bCs/>
      <w:i/>
      <w:iCs/>
      <w:sz w:val="28"/>
      <w:szCs w:val="28"/>
      <w:lang w:val="en-US" w:eastAsia="en-US" w:bidi="ar-SA"/>
    </w:rPr>
  </w:style>
  <w:style w:type="paragraph" w:customStyle="1" w:styleId="NormalWeb12">
    <w:name w:val="Normal (Web)12"/>
    <w:basedOn w:val="Normal"/>
    <w:rsid w:val="00F07E7E"/>
    <w:pPr>
      <w:widowControl w:val="0"/>
      <w:suppressAutoHyphens/>
      <w:spacing w:line="300" w:lineRule="atLeast"/>
    </w:pPr>
    <w:rPr>
      <w:rFonts w:ascii="Verdana" w:eastAsia="Verdana" w:hAnsi="Verdana" w:cs="Verdana"/>
      <w:color w:val="000000"/>
      <w:lang w:eastAsia="ar-SA"/>
    </w:rPr>
  </w:style>
  <w:style w:type="paragraph" w:customStyle="1" w:styleId="Pa3">
    <w:name w:val="Pa3"/>
    <w:basedOn w:val="Normal"/>
    <w:next w:val="Normal"/>
    <w:rsid w:val="00F07E7E"/>
    <w:pPr>
      <w:widowControl w:val="0"/>
      <w:autoSpaceDE w:val="0"/>
      <w:autoSpaceDN w:val="0"/>
      <w:adjustRightInd w:val="0"/>
      <w:spacing w:after="180" w:line="201" w:lineRule="atLeast"/>
    </w:pPr>
    <w:rPr>
      <w:rFonts w:ascii="Helvetica Condensed" w:hAnsi="Helvetica Condensed"/>
    </w:rPr>
  </w:style>
  <w:style w:type="paragraph" w:customStyle="1" w:styleId="DefaultText">
    <w:name w:val="Default Text"/>
    <w:basedOn w:val="Default"/>
    <w:next w:val="Default"/>
    <w:link w:val="DefaultTextChar"/>
    <w:rsid w:val="00F07E7E"/>
    <w:rPr>
      <w:rFonts w:eastAsia="Batang"/>
      <w:lang w:eastAsia="ko-KR"/>
    </w:rPr>
  </w:style>
  <w:style w:type="character" w:customStyle="1" w:styleId="DefaultTextChar">
    <w:name w:val="Default Text Char"/>
    <w:link w:val="DefaultText"/>
    <w:rsid w:val="00F07E7E"/>
    <w:rPr>
      <w:rFonts w:ascii="Arial" w:eastAsia="Batang" w:hAnsi="Arial" w:cs="Arial"/>
      <w:color w:val="000000"/>
      <w:sz w:val="24"/>
      <w:szCs w:val="24"/>
      <w:lang w:val="en-US" w:eastAsia="ko-KR" w:bidi="ar-SA"/>
    </w:rPr>
  </w:style>
  <w:style w:type="paragraph" w:customStyle="1" w:styleId="Normal1">
    <w:name w:val="Normal1"/>
    <w:basedOn w:val="Normal"/>
    <w:rsid w:val="00F07E7E"/>
    <w:pPr>
      <w:widowControl w:val="0"/>
      <w:suppressAutoHyphens/>
      <w:spacing w:before="40" w:after="40"/>
    </w:pPr>
    <w:rPr>
      <w:rFonts w:ascii="Arial" w:eastAsia="Arial" w:hAnsi="Arial" w:cs="Arial"/>
      <w:sz w:val="18"/>
      <w:szCs w:val="18"/>
      <w:lang w:eastAsia="ar-SA"/>
    </w:rPr>
  </w:style>
  <w:style w:type="character" w:customStyle="1" w:styleId="CharChar2">
    <w:name w:val="Char Char2"/>
    <w:locked/>
    <w:rsid w:val="00F07E7E"/>
    <w:rPr>
      <w:rFonts w:ascii="Arial" w:hAnsi="Arial" w:cs="Arial"/>
      <w:b/>
      <w:bCs/>
      <w:kern w:val="32"/>
      <w:sz w:val="28"/>
      <w:szCs w:val="32"/>
    </w:rPr>
  </w:style>
  <w:style w:type="character" w:customStyle="1" w:styleId="CharChar1">
    <w:name w:val="Char Char1"/>
    <w:locked/>
    <w:rsid w:val="00F07E7E"/>
    <w:rPr>
      <w:rFonts w:ascii="Arial" w:hAnsi="Arial" w:cs="Arial"/>
      <w:b/>
      <w:bCs/>
      <w:i/>
      <w:iCs/>
      <w:sz w:val="28"/>
      <w:szCs w:val="28"/>
    </w:rPr>
  </w:style>
  <w:style w:type="character" w:customStyle="1" w:styleId="CharChar7">
    <w:name w:val="Char Char7"/>
    <w:locked/>
    <w:rsid w:val="00F07E7E"/>
    <w:rPr>
      <w:rFonts w:ascii="Arial" w:hAnsi="Arial" w:cs="Arial"/>
      <w:b/>
      <w:bCs/>
      <w:kern w:val="32"/>
      <w:sz w:val="32"/>
      <w:szCs w:val="32"/>
    </w:rPr>
  </w:style>
  <w:style w:type="character" w:customStyle="1" w:styleId="CharChar3">
    <w:name w:val="Char Char3"/>
    <w:locked/>
    <w:rsid w:val="00F07E7E"/>
    <w:rPr>
      <w:rFonts w:ascii="Arial" w:hAnsi="Arial" w:cs="Arial"/>
      <w:b/>
      <w:bCs/>
      <w:kern w:val="32"/>
      <w:sz w:val="32"/>
      <w:szCs w:val="32"/>
    </w:rPr>
  </w:style>
  <w:style w:type="character" w:customStyle="1" w:styleId="h5">
    <w:name w:val="h5"/>
    <w:rsid w:val="00F07E7E"/>
    <w:rPr>
      <w:rFonts w:cs="Times New Roman"/>
    </w:rPr>
  </w:style>
  <w:style w:type="paragraph" w:styleId="BalloonText">
    <w:name w:val="Balloon Text"/>
    <w:basedOn w:val="Normal"/>
    <w:link w:val="BalloonTextChar"/>
    <w:rsid w:val="00F07E7E"/>
    <w:rPr>
      <w:rFonts w:ascii="Tahoma" w:hAnsi="Tahoma" w:cs="Tahoma"/>
      <w:sz w:val="16"/>
      <w:szCs w:val="16"/>
    </w:rPr>
  </w:style>
  <w:style w:type="character" w:customStyle="1" w:styleId="BalloonTextChar">
    <w:name w:val="Balloon Text Char"/>
    <w:link w:val="BalloonText"/>
    <w:rsid w:val="00F07E7E"/>
    <w:rPr>
      <w:rFonts w:ascii="Tahoma" w:hAnsi="Tahoma" w:cs="Tahoma"/>
      <w:sz w:val="16"/>
      <w:szCs w:val="16"/>
      <w:lang w:val="en-US" w:eastAsia="en-US" w:bidi="ar-SA"/>
    </w:rPr>
  </w:style>
  <w:style w:type="paragraph" w:customStyle="1" w:styleId="CharCharChar">
    <w:name w:val="Char Char Char"/>
    <w:basedOn w:val="Normal"/>
    <w:rsid w:val="00F07E7E"/>
    <w:pPr>
      <w:spacing w:after="160" w:line="240" w:lineRule="exact"/>
    </w:pPr>
    <w:rPr>
      <w:rFonts w:ascii="Verdana" w:hAnsi="Verdana"/>
      <w:szCs w:val="20"/>
    </w:rPr>
  </w:style>
  <w:style w:type="character" w:customStyle="1" w:styleId="nobr">
    <w:name w:val="nobr"/>
    <w:basedOn w:val="DefaultParagraphFont"/>
    <w:rsid w:val="00F07E7E"/>
  </w:style>
  <w:style w:type="character" w:styleId="PageNumber">
    <w:name w:val="page number"/>
    <w:basedOn w:val="DefaultParagraphFont"/>
    <w:rsid w:val="00F07E7E"/>
  </w:style>
  <w:style w:type="paragraph" w:customStyle="1" w:styleId="TableContents">
    <w:name w:val="Table Contents"/>
    <w:basedOn w:val="Normal"/>
    <w:rsid w:val="00F07E7E"/>
    <w:pPr>
      <w:widowControl w:val="0"/>
      <w:suppressLineNumbers/>
      <w:suppressAutoHyphens/>
      <w:spacing w:after="120"/>
    </w:pPr>
    <w:rPr>
      <w:rFonts w:ascii="Arial" w:eastAsia="Arial" w:hAnsi="Arial"/>
    </w:rPr>
  </w:style>
  <w:style w:type="character" w:customStyle="1" w:styleId="left">
    <w:name w:val="left"/>
    <w:rsid w:val="00B32B1E"/>
    <w:rPr>
      <w:rFonts w:cs="Times New Roman"/>
    </w:rPr>
  </w:style>
  <w:style w:type="paragraph" w:customStyle="1" w:styleId="Pa18">
    <w:name w:val="Pa18"/>
    <w:basedOn w:val="Normal"/>
    <w:next w:val="Normal"/>
    <w:rsid w:val="00B32B1E"/>
    <w:pPr>
      <w:autoSpaceDE w:val="0"/>
      <w:autoSpaceDN w:val="0"/>
      <w:adjustRightInd w:val="0"/>
      <w:spacing w:line="161" w:lineRule="atLeast"/>
    </w:pPr>
    <w:rPr>
      <w:rFonts w:ascii="HelveticaNeueLT Com 55 Roman" w:hAnsi="HelveticaNeueLT Com 55 Roman"/>
    </w:rPr>
  </w:style>
  <w:style w:type="character" w:styleId="CommentReference">
    <w:name w:val="annotation reference"/>
    <w:semiHidden/>
    <w:rsid w:val="00470770"/>
    <w:rPr>
      <w:sz w:val="16"/>
      <w:szCs w:val="16"/>
    </w:rPr>
  </w:style>
  <w:style w:type="paragraph" w:styleId="CommentText">
    <w:name w:val="annotation text"/>
    <w:basedOn w:val="Normal"/>
    <w:link w:val="CommentTextChar"/>
    <w:semiHidden/>
    <w:rsid w:val="00470770"/>
    <w:rPr>
      <w:sz w:val="20"/>
      <w:szCs w:val="20"/>
    </w:rPr>
  </w:style>
  <w:style w:type="paragraph" w:styleId="TOC4">
    <w:name w:val="toc 4"/>
    <w:basedOn w:val="Normal"/>
    <w:next w:val="Normal"/>
    <w:autoRedefine/>
    <w:uiPriority w:val="39"/>
    <w:unhideWhenUsed/>
    <w:rsid w:val="006942CC"/>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942CC"/>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942CC"/>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942CC"/>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942CC"/>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942CC"/>
    <w:pPr>
      <w:spacing w:after="100" w:line="276" w:lineRule="auto"/>
      <w:ind w:left="1760"/>
    </w:pPr>
    <w:rPr>
      <w:rFonts w:ascii="Calibri" w:hAnsi="Calibri"/>
      <w:sz w:val="22"/>
      <w:szCs w:val="22"/>
    </w:rPr>
  </w:style>
  <w:style w:type="character" w:customStyle="1" w:styleId="CharChar11">
    <w:name w:val="Char Char11"/>
    <w:rsid w:val="003E7E7B"/>
    <w:rPr>
      <w:rFonts w:ascii="Arial" w:hAnsi="Arial" w:cs="Arial"/>
      <w:b/>
      <w:bCs/>
      <w:i/>
      <w:iCs/>
      <w:sz w:val="28"/>
      <w:szCs w:val="28"/>
      <w:lang w:val="en-US" w:eastAsia="en-US" w:bidi="ar-SA"/>
    </w:rPr>
  </w:style>
  <w:style w:type="paragraph" w:customStyle="1" w:styleId="Pa16">
    <w:name w:val="Pa16"/>
    <w:basedOn w:val="Default"/>
    <w:next w:val="Default"/>
    <w:rsid w:val="00BE20F9"/>
    <w:pPr>
      <w:spacing w:line="181" w:lineRule="atLeast"/>
    </w:pPr>
    <w:rPr>
      <w:rFonts w:ascii="ITC Lubalin Graph Std" w:eastAsia="MS Mincho" w:hAnsi="ITC Lubalin Graph Std" w:cs="Mangal"/>
      <w:color w:val="auto"/>
      <w:lang w:eastAsia="ja-JP" w:bidi="mr-IN"/>
    </w:rPr>
  </w:style>
  <w:style w:type="paragraph" w:customStyle="1" w:styleId="Pa17">
    <w:name w:val="Pa17"/>
    <w:basedOn w:val="Default"/>
    <w:next w:val="Default"/>
    <w:rsid w:val="00BE20F9"/>
    <w:pPr>
      <w:spacing w:line="221" w:lineRule="atLeast"/>
    </w:pPr>
    <w:rPr>
      <w:rFonts w:ascii="ITC Lubalin Graph Std" w:eastAsia="MS Mincho" w:hAnsi="ITC Lubalin Graph Std" w:cs="Mangal"/>
      <w:color w:val="auto"/>
      <w:lang w:eastAsia="ja-JP" w:bidi="mr-IN"/>
    </w:rPr>
  </w:style>
  <w:style w:type="character" w:customStyle="1" w:styleId="A3">
    <w:name w:val="A3"/>
    <w:rsid w:val="00BE20F9"/>
    <w:rPr>
      <w:rFonts w:cs="ITC Lubalin Graph Std"/>
      <w:b/>
      <w:bCs/>
      <w:color w:val="221E1F"/>
      <w:sz w:val="22"/>
      <w:szCs w:val="22"/>
    </w:rPr>
  </w:style>
  <w:style w:type="character" w:styleId="UnresolvedMention">
    <w:name w:val="Unresolved Mention"/>
    <w:basedOn w:val="DefaultParagraphFont"/>
    <w:uiPriority w:val="99"/>
    <w:semiHidden/>
    <w:unhideWhenUsed/>
    <w:rsid w:val="00FC76D3"/>
    <w:rPr>
      <w:color w:val="808080"/>
      <w:shd w:val="clear" w:color="auto" w:fill="E6E6E6"/>
    </w:rPr>
  </w:style>
  <w:style w:type="paragraph" w:styleId="CommentSubject">
    <w:name w:val="annotation subject"/>
    <w:basedOn w:val="CommentText"/>
    <w:next w:val="CommentText"/>
    <w:link w:val="CommentSubjectChar"/>
    <w:rsid w:val="000D52EF"/>
    <w:rPr>
      <w:b/>
      <w:bCs/>
    </w:rPr>
  </w:style>
  <w:style w:type="character" w:customStyle="1" w:styleId="CommentTextChar">
    <w:name w:val="Comment Text Char"/>
    <w:basedOn w:val="DefaultParagraphFont"/>
    <w:link w:val="CommentText"/>
    <w:semiHidden/>
    <w:rsid w:val="000D52EF"/>
  </w:style>
  <w:style w:type="character" w:customStyle="1" w:styleId="CommentSubjectChar">
    <w:name w:val="Comment Subject Char"/>
    <w:basedOn w:val="CommentTextChar"/>
    <w:link w:val="CommentSubject"/>
    <w:rsid w:val="000D52EF"/>
    <w:rPr>
      <w:b/>
      <w:bCs/>
    </w:rPr>
  </w:style>
  <w:style w:type="character" w:customStyle="1" w:styleId="field-text">
    <w:name w:val="field-text"/>
    <w:basedOn w:val="DefaultParagraphFont"/>
    <w:rsid w:val="00C43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9342">
      <w:bodyDiv w:val="1"/>
      <w:marLeft w:val="0"/>
      <w:marRight w:val="0"/>
      <w:marTop w:val="0"/>
      <w:marBottom w:val="0"/>
      <w:divBdr>
        <w:top w:val="none" w:sz="0" w:space="0" w:color="auto"/>
        <w:left w:val="none" w:sz="0" w:space="0" w:color="auto"/>
        <w:bottom w:val="none" w:sz="0" w:space="0" w:color="auto"/>
        <w:right w:val="none" w:sz="0" w:space="0" w:color="auto"/>
      </w:divBdr>
    </w:div>
    <w:div w:id="23755262">
      <w:bodyDiv w:val="1"/>
      <w:marLeft w:val="0"/>
      <w:marRight w:val="0"/>
      <w:marTop w:val="0"/>
      <w:marBottom w:val="0"/>
      <w:divBdr>
        <w:top w:val="none" w:sz="0" w:space="0" w:color="auto"/>
        <w:left w:val="none" w:sz="0" w:space="0" w:color="auto"/>
        <w:bottom w:val="none" w:sz="0" w:space="0" w:color="auto"/>
        <w:right w:val="none" w:sz="0" w:space="0" w:color="auto"/>
      </w:divBdr>
    </w:div>
    <w:div w:id="45959906">
      <w:bodyDiv w:val="1"/>
      <w:marLeft w:val="0"/>
      <w:marRight w:val="0"/>
      <w:marTop w:val="0"/>
      <w:marBottom w:val="0"/>
      <w:divBdr>
        <w:top w:val="none" w:sz="0" w:space="0" w:color="auto"/>
        <w:left w:val="none" w:sz="0" w:space="0" w:color="auto"/>
        <w:bottom w:val="none" w:sz="0" w:space="0" w:color="auto"/>
        <w:right w:val="none" w:sz="0" w:space="0" w:color="auto"/>
      </w:divBdr>
    </w:div>
    <w:div w:id="146213138">
      <w:bodyDiv w:val="1"/>
      <w:marLeft w:val="0"/>
      <w:marRight w:val="0"/>
      <w:marTop w:val="0"/>
      <w:marBottom w:val="0"/>
      <w:divBdr>
        <w:top w:val="none" w:sz="0" w:space="0" w:color="auto"/>
        <w:left w:val="none" w:sz="0" w:space="0" w:color="auto"/>
        <w:bottom w:val="none" w:sz="0" w:space="0" w:color="auto"/>
        <w:right w:val="none" w:sz="0" w:space="0" w:color="auto"/>
      </w:divBdr>
      <w:divsChild>
        <w:div w:id="274871885">
          <w:marLeft w:val="576"/>
          <w:marRight w:val="0"/>
          <w:marTop w:val="54"/>
          <w:marBottom w:val="0"/>
          <w:divBdr>
            <w:top w:val="none" w:sz="0" w:space="0" w:color="auto"/>
            <w:left w:val="none" w:sz="0" w:space="0" w:color="auto"/>
            <w:bottom w:val="none" w:sz="0" w:space="0" w:color="auto"/>
            <w:right w:val="none" w:sz="0" w:space="0" w:color="auto"/>
          </w:divBdr>
        </w:div>
        <w:div w:id="1819608942">
          <w:marLeft w:val="576"/>
          <w:marRight w:val="0"/>
          <w:marTop w:val="54"/>
          <w:marBottom w:val="0"/>
          <w:divBdr>
            <w:top w:val="none" w:sz="0" w:space="0" w:color="auto"/>
            <w:left w:val="none" w:sz="0" w:space="0" w:color="auto"/>
            <w:bottom w:val="none" w:sz="0" w:space="0" w:color="auto"/>
            <w:right w:val="none" w:sz="0" w:space="0" w:color="auto"/>
          </w:divBdr>
        </w:div>
      </w:divsChild>
    </w:div>
    <w:div w:id="150172502">
      <w:bodyDiv w:val="1"/>
      <w:marLeft w:val="0"/>
      <w:marRight w:val="0"/>
      <w:marTop w:val="0"/>
      <w:marBottom w:val="0"/>
      <w:divBdr>
        <w:top w:val="none" w:sz="0" w:space="0" w:color="auto"/>
        <w:left w:val="none" w:sz="0" w:space="0" w:color="auto"/>
        <w:bottom w:val="none" w:sz="0" w:space="0" w:color="auto"/>
        <w:right w:val="none" w:sz="0" w:space="0" w:color="auto"/>
      </w:divBdr>
    </w:div>
    <w:div w:id="157961285">
      <w:bodyDiv w:val="1"/>
      <w:marLeft w:val="0"/>
      <w:marRight w:val="0"/>
      <w:marTop w:val="0"/>
      <w:marBottom w:val="0"/>
      <w:divBdr>
        <w:top w:val="none" w:sz="0" w:space="0" w:color="auto"/>
        <w:left w:val="none" w:sz="0" w:space="0" w:color="auto"/>
        <w:bottom w:val="none" w:sz="0" w:space="0" w:color="auto"/>
        <w:right w:val="none" w:sz="0" w:space="0" w:color="auto"/>
      </w:divBdr>
    </w:div>
    <w:div w:id="221329290">
      <w:bodyDiv w:val="1"/>
      <w:marLeft w:val="0"/>
      <w:marRight w:val="0"/>
      <w:marTop w:val="0"/>
      <w:marBottom w:val="0"/>
      <w:divBdr>
        <w:top w:val="none" w:sz="0" w:space="0" w:color="auto"/>
        <w:left w:val="none" w:sz="0" w:space="0" w:color="auto"/>
        <w:bottom w:val="none" w:sz="0" w:space="0" w:color="auto"/>
        <w:right w:val="none" w:sz="0" w:space="0" w:color="auto"/>
      </w:divBdr>
      <w:divsChild>
        <w:div w:id="334457980">
          <w:marLeft w:val="0"/>
          <w:marRight w:val="0"/>
          <w:marTop w:val="0"/>
          <w:marBottom w:val="0"/>
          <w:divBdr>
            <w:top w:val="none" w:sz="0" w:space="0" w:color="auto"/>
            <w:left w:val="none" w:sz="0" w:space="0" w:color="auto"/>
            <w:bottom w:val="none" w:sz="0" w:space="0" w:color="auto"/>
            <w:right w:val="none" w:sz="0" w:space="0" w:color="auto"/>
          </w:divBdr>
        </w:div>
        <w:div w:id="799960966">
          <w:marLeft w:val="0"/>
          <w:marRight w:val="0"/>
          <w:marTop w:val="0"/>
          <w:marBottom w:val="0"/>
          <w:divBdr>
            <w:top w:val="none" w:sz="0" w:space="0" w:color="auto"/>
            <w:left w:val="none" w:sz="0" w:space="0" w:color="auto"/>
            <w:bottom w:val="none" w:sz="0" w:space="0" w:color="auto"/>
            <w:right w:val="none" w:sz="0" w:space="0" w:color="auto"/>
          </w:divBdr>
          <w:divsChild>
            <w:div w:id="286275355">
              <w:marLeft w:val="0"/>
              <w:marRight w:val="0"/>
              <w:marTop w:val="0"/>
              <w:marBottom w:val="0"/>
              <w:divBdr>
                <w:top w:val="none" w:sz="0" w:space="0" w:color="auto"/>
                <w:left w:val="none" w:sz="0" w:space="0" w:color="auto"/>
                <w:bottom w:val="none" w:sz="0" w:space="0" w:color="auto"/>
                <w:right w:val="none" w:sz="0" w:space="0" w:color="auto"/>
              </w:divBdr>
              <w:divsChild>
                <w:div w:id="1896349893">
                  <w:marLeft w:val="0"/>
                  <w:marRight w:val="0"/>
                  <w:marTop w:val="0"/>
                  <w:marBottom w:val="0"/>
                  <w:divBdr>
                    <w:top w:val="none" w:sz="0" w:space="0" w:color="auto"/>
                    <w:left w:val="none" w:sz="0" w:space="0" w:color="auto"/>
                    <w:bottom w:val="none" w:sz="0" w:space="0" w:color="auto"/>
                    <w:right w:val="none" w:sz="0" w:space="0" w:color="auto"/>
                  </w:divBdr>
                  <w:divsChild>
                    <w:div w:id="194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763906">
      <w:bodyDiv w:val="1"/>
      <w:marLeft w:val="0"/>
      <w:marRight w:val="0"/>
      <w:marTop w:val="0"/>
      <w:marBottom w:val="0"/>
      <w:divBdr>
        <w:top w:val="none" w:sz="0" w:space="0" w:color="auto"/>
        <w:left w:val="none" w:sz="0" w:space="0" w:color="auto"/>
        <w:bottom w:val="none" w:sz="0" w:space="0" w:color="auto"/>
        <w:right w:val="none" w:sz="0" w:space="0" w:color="auto"/>
      </w:divBdr>
    </w:div>
    <w:div w:id="302194412">
      <w:bodyDiv w:val="1"/>
      <w:marLeft w:val="0"/>
      <w:marRight w:val="0"/>
      <w:marTop w:val="0"/>
      <w:marBottom w:val="0"/>
      <w:divBdr>
        <w:top w:val="none" w:sz="0" w:space="0" w:color="auto"/>
        <w:left w:val="none" w:sz="0" w:space="0" w:color="auto"/>
        <w:bottom w:val="none" w:sz="0" w:space="0" w:color="auto"/>
        <w:right w:val="none" w:sz="0" w:space="0" w:color="auto"/>
      </w:divBdr>
    </w:div>
    <w:div w:id="347566447">
      <w:bodyDiv w:val="1"/>
      <w:marLeft w:val="0"/>
      <w:marRight w:val="0"/>
      <w:marTop w:val="0"/>
      <w:marBottom w:val="0"/>
      <w:divBdr>
        <w:top w:val="none" w:sz="0" w:space="0" w:color="auto"/>
        <w:left w:val="none" w:sz="0" w:space="0" w:color="auto"/>
        <w:bottom w:val="none" w:sz="0" w:space="0" w:color="auto"/>
        <w:right w:val="none" w:sz="0" w:space="0" w:color="auto"/>
      </w:divBdr>
    </w:div>
    <w:div w:id="447432443">
      <w:bodyDiv w:val="1"/>
      <w:marLeft w:val="0"/>
      <w:marRight w:val="0"/>
      <w:marTop w:val="0"/>
      <w:marBottom w:val="0"/>
      <w:divBdr>
        <w:top w:val="none" w:sz="0" w:space="0" w:color="auto"/>
        <w:left w:val="none" w:sz="0" w:space="0" w:color="auto"/>
        <w:bottom w:val="none" w:sz="0" w:space="0" w:color="auto"/>
        <w:right w:val="none" w:sz="0" w:space="0" w:color="auto"/>
      </w:divBdr>
    </w:div>
    <w:div w:id="476413616">
      <w:bodyDiv w:val="1"/>
      <w:marLeft w:val="0"/>
      <w:marRight w:val="0"/>
      <w:marTop w:val="0"/>
      <w:marBottom w:val="0"/>
      <w:divBdr>
        <w:top w:val="none" w:sz="0" w:space="0" w:color="auto"/>
        <w:left w:val="none" w:sz="0" w:space="0" w:color="auto"/>
        <w:bottom w:val="none" w:sz="0" w:space="0" w:color="auto"/>
        <w:right w:val="none" w:sz="0" w:space="0" w:color="auto"/>
      </w:divBdr>
      <w:divsChild>
        <w:div w:id="1708794333">
          <w:marLeft w:val="0"/>
          <w:marRight w:val="0"/>
          <w:marTop w:val="0"/>
          <w:marBottom w:val="0"/>
          <w:divBdr>
            <w:top w:val="none" w:sz="0" w:space="0" w:color="auto"/>
            <w:left w:val="none" w:sz="0" w:space="0" w:color="auto"/>
            <w:bottom w:val="none" w:sz="0" w:space="0" w:color="auto"/>
            <w:right w:val="none" w:sz="0" w:space="0" w:color="auto"/>
          </w:divBdr>
          <w:divsChild>
            <w:div w:id="39401857">
              <w:marLeft w:val="0"/>
              <w:marRight w:val="0"/>
              <w:marTop w:val="0"/>
              <w:marBottom w:val="0"/>
              <w:divBdr>
                <w:top w:val="none" w:sz="0" w:space="0" w:color="auto"/>
                <w:left w:val="none" w:sz="0" w:space="0" w:color="auto"/>
                <w:bottom w:val="none" w:sz="0" w:space="0" w:color="auto"/>
                <w:right w:val="none" w:sz="0" w:space="0" w:color="auto"/>
              </w:divBdr>
            </w:div>
            <w:div w:id="111628849">
              <w:marLeft w:val="0"/>
              <w:marRight w:val="0"/>
              <w:marTop w:val="0"/>
              <w:marBottom w:val="0"/>
              <w:divBdr>
                <w:top w:val="none" w:sz="0" w:space="0" w:color="auto"/>
                <w:left w:val="none" w:sz="0" w:space="0" w:color="auto"/>
                <w:bottom w:val="none" w:sz="0" w:space="0" w:color="auto"/>
                <w:right w:val="none" w:sz="0" w:space="0" w:color="auto"/>
              </w:divBdr>
            </w:div>
            <w:div w:id="118382191">
              <w:marLeft w:val="0"/>
              <w:marRight w:val="0"/>
              <w:marTop w:val="0"/>
              <w:marBottom w:val="0"/>
              <w:divBdr>
                <w:top w:val="none" w:sz="0" w:space="0" w:color="auto"/>
                <w:left w:val="none" w:sz="0" w:space="0" w:color="auto"/>
                <w:bottom w:val="none" w:sz="0" w:space="0" w:color="auto"/>
                <w:right w:val="none" w:sz="0" w:space="0" w:color="auto"/>
              </w:divBdr>
            </w:div>
            <w:div w:id="118383240">
              <w:marLeft w:val="0"/>
              <w:marRight w:val="0"/>
              <w:marTop w:val="0"/>
              <w:marBottom w:val="0"/>
              <w:divBdr>
                <w:top w:val="none" w:sz="0" w:space="0" w:color="auto"/>
                <w:left w:val="none" w:sz="0" w:space="0" w:color="auto"/>
                <w:bottom w:val="none" w:sz="0" w:space="0" w:color="auto"/>
                <w:right w:val="none" w:sz="0" w:space="0" w:color="auto"/>
              </w:divBdr>
            </w:div>
            <w:div w:id="149250599">
              <w:marLeft w:val="0"/>
              <w:marRight w:val="0"/>
              <w:marTop w:val="0"/>
              <w:marBottom w:val="0"/>
              <w:divBdr>
                <w:top w:val="none" w:sz="0" w:space="0" w:color="auto"/>
                <w:left w:val="none" w:sz="0" w:space="0" w:color="auto"/>
                <w:bottom w:val="none" w:sz="0" w:space="0" w:color="auto"/>
                <w:right w:val="none" w:sz="0" w:space="0" w:color="auto"/>
              </w:divBdr>
            </w:div>
            <w:div w:id="162938384">
              <w:marLeft w:val="0"/>
              <w:marRight w:val="0"/>
              <w:marTop w:val="0"/>
              <w:marBottom w:val="0"/>
              <w:divBdr>
                <w:top w:val="none" w:sz="0" w:space="0" w:color="auto"/>
                <w:left w:val="none" w:sz="0" w:space="0" w:color="auto"/>
                <w:bottom w:val="none" w:sz="0" w:space="0" w:color="auto"/>
                <w:right w:val="none" w:sz="0" w:space="0" w:color="auto"/>
              </w:divBdr>
            </w:div>
            <w:div w:id="277562912">
              <w:marLeft w:val="0"/>
              <w:marRight w:val="0"/>
              <w:marTop w:val="0"/>
              <w:marBottom w:val="0"/>
              <w:divBdr>
                <w:top w:val="none" w:sz="0" w:space="0" w:color="auto"/>
                <w:left w:val="none" w:sz="0" w:space="0" w:color="auto"/>
                <w:bottom w:val="none" w:sz="0" w:space="0" w:color="auto"/>
                <w:right w:val="none" w:sz="0" w:space="0" w:color="auto"/>
              </w:divBdr>
            </w:div>
            <w:div w:id="330724287">
              <w:marLeft w:val="0"/>
              <w:marRight w:val="0"/>
              <w:marTop w:val="0"/>
              <w:marBottom w:val="0"/>
              <w:divBdr>
                <w:top w:val="none" w:sz="0" w:space="0" w:color="auto"/>
                <w:left w:val="none" w:sz="0" w:space="0" w:color="auto"/>
                <w:bottom w:val="none" w:sz="0" w:space="0" w:color="auto"/>
                <w:right w:val="none" w:sz="0" w:space="0" w:color="auto"/>
              </w:divBdr>
            </w:div>
            <w:div w:id="356740919">
              <w:marLeft w:val="0"/>
              <w:marRight w:val="0"/>
              <w:marTop w:val="0"/>
              <w:marBottom w:val="0"/>
              <w:divBdr>
                <w:top w:val="none" w:sz="0" w:space="0" w:color="auto"/>
                <w:left w:val="none" w:sz="0" w:space="0" w:color="auto"/>
                <w:bottom w:val="none" w:sz="0" w:space="0" w:color="auto"/>
                <w:right w:val="none" w:sz="0" w:space="0" w:color="auto"/>
              </w:divBdr>
            </w:div>
            <w:div w:id="374819071">
              <w:marLeft w:val="0"/>
              <w:marRight w:val="0"/>
              <w:marTop w:val="0"/>
              <w:marBottom w:val="0"/>
              <w:divBdr>
                <w:top w:val="none" w:sz="0" w:space="0" w:color="auto"/>
                <w:left w:val="none" w:sz="0" w:space="0" w:color="auto"/>
                <w:bottom w:val="none" w:sz="0" w:space="0" w:color="auto"/>
                <w:right w:val="none" w:sz="0" w:space="0" w:color="auto"/>
              </w:divBdr>
            </w:div>
            <w:div w:id="480847080">
              <w:marLeft w:val="0"/>
              <w:marRight w:val="0"/>
              <w:marTop w:val="0"/>
              <w:marBottom w:val="0"/>
              <w:divBdr>
                <w:top w:val="none" w:sz="0" w:space="0" w:color="auto"/>
                <w:left w:val="none" w:sz="0" w:space="0" w:color="auto"/>
                <w:bottom w:val="none" w:sz="0" w:space="0" w:color="auto"/>
                <w:right w:val="none" w:sz="0" w:space="0" w:color="auto"/>
              </w:divBdr>
            </w:div>
            <w:div w:id="501698103">
              <w:marLeft w:val="0"/>
              <w:marRight w:val="0"/>
              <w:marTop w:val="0"/>
              <w:marBottom w:val="0"/>
              <w:divBdr>
                <w:top w:val="none" w:sz="0" w:space="0" w:color="auto"/>
                <w:left w:val="none" w:sz="0" w:space="0" w:color="auto"/>
                <w:bottom w:val="none" w:sz="0" w:space="0" w:color="auto"/>
                <w:right w:val="none" w:sz="0" w:space="0" w:color="auto"/>
              </w:divBdr>
            </w:div>
            <w:div w:id="512188452">
              <w:marLeft w:val="0"/>
              <w:marRight w:val="0"/>
              <w:marTop w:val="0"/>
              <w:marBottom w:val="0"/>
              <w:divBdr>
                <w:top w:val="none" w:sz="0" w:space="0" w:color="auto"/>
                <w:left w:val="none" w:sz="0" w:space="0" w:color="auto"/>
                <w:bottom w:val="none" w:sz="0" w:space="0" w:color="auto"/>
                <w:right w:val="none" w:sz="0" w:space="0" w:color="auto"/>
              </w:divBdr>
            </w:div>
            <w:div w:id="560797538">
              <w:marLeft w:val="0"/>
              <w:marRight w:val="0"/>
              <w:marTop w:val="0"/>
              <w:marBottom w:val="0"/>
              <w:divBdr>
                <w:top w:val="none" w:sz="0" w:space="0" w:color="auto"/>
                <w:left w:val="none" w:sz="0" w:space="0" w:color="auto"/>
                <w:bottom w:val="none" w:sz="0" w:space="0" w:color="auto"/>
                <w:right w:val="none" w:sz="0" w:space="0" w:color="auto"/>
              </w:divBdr>
            </w:div>
            <w:div w:id="676880647">
              <w:marLeft w:val="0"/>
              <w:marRight w:val="0"/>
              <w:marTop w:val="0"/>
              <w:marBottom w:val="0"/>
              <w:divBdr>
                <w:top w:val="none" w:sz="0" w:space="0" w:color="auto"/>
                <w:left w:val="none" w:sz="0" w:space="0" w:color="auto"/>
                <w:bottom w:val="none" w:sz="0" w:space="0" w:color="auto"/>
                <w:right w:val="none" w:sz="0" w:space="0" w:color="auto"/>
              </w:divBdr>
            </w:div>
            <w:div w:id="677120957">
              <w:marLeft w:val="0"/>
              <w:marRight w:val="0"/>
              <w:marTop w:val="0"/>
              <w:marBottom w:val="0"/>
              <w:divBdr>
                <w:top w:val="none" w:sz="0" w:space="0" w:color="auto"/>
                <w:left w:val="none" w:sz="0" w:space="0" w:color="auto"/>
                <w:bottom w:val="none" w:sz="0" w:space="0" w:color="auto"/>
                <w:right w:val="none" w:sz="0" w:space="0" w:color="auto"/>
              </w:divBdr>
            </w:div>
            <w:div w:id="782656000">
              <w:marLeft w:val="0"/>
              <w:marRight w:val="0"/>
              <w:marTop w:val="0"/>
              <w:marBottom w:val="0"/>
              <w:divBdr>
                <w:top w:val="none" w:sz="0" w:space="0" w:color="auto"/>
                <w:left w:val="none" w:sz="0" w:space="0" w:color="auto"/>
                <w:bottom w:val="none" w:sz="0" w:space="0" w:color="auto"/>
                <w:right w:val="none" w:sz="0" w:space="0" w:color="auto"/>
              </w:divBdr>
            </w:div>
            <w:div w:id="906454773">
              <w:marLeft w:val="0"/>
              <w:marRight w:val="0"/>
              <w:marTop w:val="0"/>
              <w:marBottom w:val="0"/>
              <w:divBdr>
                <w:top w:val="none" w:sz="0" w:space="0" w:color="auto"/>
                <w:left w:val="none" w:sz="0" w:space="0" w:color="auto"/>
                <w:bottom w:val="none" w:sz="0" w:space="0" w:color="auto"/>
                <w:right w:val="none" w:sz="0" w:space="0" w:color="auto"/>
              </w:divBdr>
            </w:div>
            <w:div w:id="918490615">
              <w:marLeft w:val="0"/>
              <w:marRight w:val="0"/>
              <w:marTop w:val="0"/>
              <w:marBottom w:val="0"/>
              <w:divBdr>
                <w:top w:val="none" w:sz="0" w:space="0" w:color="auto"/>
                <w:left w:val="none" w:sz="0" w:space="0" w:color="auto"/>
                <w:bottom w:val="none" w:sz="0" w:space="0" w:color="auto"/>
                <w:right w:val="none" w:sz="0" w:space="0" w:color="auto"/>
              </w:divBdr>
            </w:div>
            <w:div w:id="979698011">
              <w:marLeft w:val="0"/>
              <w:marRight w:val="0"/>
              <w:marTop w:val="0"/>
              <w:marBottom w:val="0"/>
              <w:divBdr>
                <w:top w:val="none" w:sz="0" w:space="0" w:color="auto"/>
                <w:left w:val="none" w:sz="0" w:space="0" w:color="auto"/>
                <w:bottom w:val="none" w:sz="0" w:space="0" w:color="auto"/>
                <w:right w:val="none" w:sz="0" w:space="0" w:color="auto"/>
              </w:divBdr>
            </w:div>
            <w:div w:id="1031801966">
              <w:marLeft w:val="0"/>
              <w:marRight w:val="0"/>
              <w:marTop w:val="0"/>
              <w:marBottom w:val="0"/>
              <w:divBdr>
                <w:top w:val="none" w:sz="0" w:space="0" w:color="auto"/>
                <w:left w:val="none" w:sz="0" w:space="0" w:color="auto"/>
                <w:bottom w:val="none" w:sz="0" w:space="0" w:color="auto"/>
                <w:right w:val="none" w:sz="0" w:space="0" w:color="auto"/>
              </w:divBdr>
            </w:div>
            <w:div w:id="1173256543">
              <w:marLeft w:val="0"/>
              <w:marRight w:val="0"/>
              <w:marTop w:val="0"/>
              <w:marBottom w:val="0"/>
              <w:divBdr>
                <w:top w:val="none" w:sz="0" w:space="0" w:color="auto"/>
                <w:left w:val="none" w:sz="0" w:space="0" w:color="auto"/>
                <w:bottom w:val="none" w:sz="0" w:space="0" w:color="auto"/>
                <w:right w:val="none" w:sz="0" w:space="0" w:color="auto"/>
              </w:divBdr>
            </w:div>
            <w:div w:id="1210264530">
              <w:marLeft w:val="0"/>
              <w:marRight w:val="0"/>
              <w:marTop w:val="0"/>
              <w:marBottom w:val="0"/>
              <w:divBdr>
                <w:top w:val="none" w:sz="0" w:space="0" w:color="auto"/>
                <w:left w:val="none" w:sz="0" w:space="0" w:color="auto"/>
                <w:bottom w:val="none" w:sz="0" w:space="0" w:color="auto"/>
                <w:right w:val="none" w:sz="0" w:space="0" w:color="auto"/>
              </w:divBdr>
            </w:div>
            <w:div w:id="1213080095">
              <w:marLeft w:val="0"/>
              <w:marRight w:val="0"/>
              <w:marTop w:val="0"/>
              <w:marBottom w:val="0"/>
              <w:divBdr>
                <w:top w:val="none" w:sz="0" w:space="0" w:color="auto"/>
                <w:left w:val="none" w:sz="0" w:space="0" w:color="auto"/>
                <w:bottom w:val="none" w:sz="0" w:space="0" w:color="auto"/>
                <w:right w:val="none" w:sz="0" w:space="0" w:color="auto"/>
              </w:divBdr>
            </w:div>
            <w:div w:id="1224215907">
              <w:marLeft w:val="0"/>
              <w:marRight w:val="0"/>
              <w:marTop w:val="0"/>
              <w:marBottom w:val="0"/>
              <w:divBdr>
                <w:top w:val="none" w:sz="0" w:space="0" w:color="auto"/>
                <w:left w:val="none" w:sz="0" w:space="0" w:color="auto"/>
                <w:bottom w:val="none" w:sz="0" w:space="0" w:color="auto"/>
                <w:right w:val="none" w:sz="0" w:space="0" w:color="auto"/>
              </w:divBdr>
            </w:div>
            <w:div w:id="1227833748">
              <w:marLeft w:val="0"/>
              <w:marRight w:val="0"/>
              <w:marTop w:val="0"/>
              <w:marBottom w:val="0"/>
              <w:divBdr>
                <w:top w:val="none" w:sz="0" w:space="0" w:color="auto"/>
                <w:left w:val="none" w:sz="0" w:space="0" w:color="auto"/>
                <w:bottom w:val="none" w:sz="0" w:space="0" w:color="auto"/>
                <w:right w:val="none" w:sz="0" w:space="0" w:color="auto"/>
              </w:divBdr>
            </w:div>
            <w:div w:id="1238587272">
              <w:marLeft w:val="0"/>
              <w:marRight w:val="0"/>
              <w:marTop w:val="0"/>
              <w:marBottom w:val="0"/>
              <w:divBdr>
                <w:top w:val="none" w:sz="0" w:space="0" w:color="auto"/>
                <w:left w:val="none" w:sz="0" w:space="0" w:color="auto"/>
                <w:bottom w:val="none" w:sz="0" w:space="0" w:color="auto"/>
                <w:right w:val="none" w:sz="0" w:space="0" w:color="auto"/>
              </w:divBdr>
            </w:div>
            <w:div w:id="1268394319">
              <w:marLeft w:val="0"/>
              <w:marRight w:val="0"/>
              <w:marTop w:val="0"/>
              <w:marBottom w:val="0"/>
              <w:divBdr>
                <w:top w:val="none" w:sz="0" w:space="0" w:color="auto"/>
                <w:left w:val="none" w:sz="0" w:space="0" w:color="auto"/>
                <w:bottom w:val="none" w:sz="0" w:space="0" w:color="auto"/>
                <w:right w:val="none" w:sz="0" w:space="0" w:color="auto"/>
              </w:divBdr>
            </w:div>
            <w:div w:id="1296526962">
              <w:marLeft w:val="0"/>
              <w:marRight w:val="0"/>
              <w:marTop w:val="0"/>
              <w:marBottom w:val="0"/>
              <w:divBdr>
                <w:top w:val="none" w:sz="0" w:space="0" w:color="auto"/>
                <w:left w:val="none" w:sz="0" w:space="0" w:color="auto"/>
                <w:bottom w:val="none" w:sz="0" w:space="0" w:color="auto"/>
                <w:right w:val="none" w:sz="0" w:space="0" w:color="auto"/>
              </w:divBdr>
            </w:div>
            <w:div w:id="1590652244">
              <w:marLeft w:val="0"/>
              <w:marRight w:val="0"/>
              <w:marTop w:val="0"/>
              <w:marBottom w:val="0"/>
              <w:divBdr>
                <w:top w:val="none" w:sz="0" w:space="0" w:color="auto"/>
                <w:left w:val="none" w:sz="0" w:space="0" w:color="auto"/>
                <w:bottom w:val="none" w:sz="0" w:space="0" w:color="auto"/>
                <w:right w:val="none" w:sz="0" w:space="0" w:color="auto"/>
              </w:divBdr>
            </w:div>
            <w:div w:id="1600527993">
              <w:marLeft w:val="0"/>
              <w:marRight w:val="0"/>
              <w:marTop w:val="0"/>
              <w:marBottom w:val="0"/>
              <w:divBdr>
                <w:top w:val="none" w:sz="0" w:space="0" w:color="auto"/>
                <w:left w:val="none" w:sz="0" w:space="0" w:color="auto"/>
                <w:bottom w:val="none" w:sz="0" w:space="0" w:color="auto"/>
                <w:right w:val="none" w:sz="0" w:space="0" w:color="auto"/>
              </w:divBdr>
            </w:div>
            <w:div w:id="1633171273">
              <w:marLeft w:val="0"/>
              <w:marRight w:val="0"/>
              <w:marTop w:val="0"/>
              <w:marBottom w:val="0"/>
              <w:divBdr>
                <w:top w:val="none" w:sz="0" w:space="0" w:color="auto"/>
                <w:left w:val="none" w:sz="0" w:space="0" w:color="auto"/>
                <w:bottom w:val="none" w:sz="0" w:space="0" w:color="auto"/>
                <w:right w:val="none" w:sz="0" w:space="0" w:color="auto"/>
              </w:divBdr>
            </w:div>
            <w:div w:id="1698118078">
              <w:marLeft w:val="0"/>
              <w:marRight w:val="0"/>
              <w:marTop w:val="0"/>
              <w:marBottom w:val="0"/>
              <w:divBdr>
                <w:top w:val="none" w:sz="0" w:space="0" w:color="auto"/>
                <w:left w:val="none" w:sz="0" w:space="0" w:color="auto"/>
                <w:bottom w:val="none" w:sz="0" w:space="0" w:color="auto"/>
                <w:right w:val="none" w:sz="0" w:space="0" w:color="auto"/>
              </w:divBdr>
            </w:div>
            <w:div w:id="1775248258">
              <w:marLeft w:val="0"/>
              <w:marRight w:val="0"/>
              <w:marTop w:val="0"/>
              <w:marBottom w:val="0"/>
              <w:divBdr>
                <w:top w:val="none" w:sz="0" w:space="0" w:color="auto"/>
                <w:left w:val="none" w:sz="0" w:space="0" w:color="auto"/>
                <w:bottom w:val="none" w:sz="0" w:space="0" w:color="auto"/>
                <w:right w:val="none" w:sz="0" w:space="0" w:color="auto"/>
              </w:divBdr>
            </w:div>
            <w:div w:id="1782913052">
              <w:marLeft w:val="0"/>
              <w:marRight w:val="0"/>
              <w:marTop w:val="0"/>
              <w:marBottom w:val="0"/>
              <w:divBdr>
                <w:top w:val="none" w:sz="0" w:space="0" w:color="auto"/>
                <w:left w:val="none" w:sz="0" w:space="0" w:color="auto"/>
                <w:bottom w:val="none" w:sz="0" w:space="0" w:color="auto"/>
                <w:right w:val="none" w:sz="0" w:space="0" w:color="auto"/>
              </w:divBdr>
            </w:div>
            <w:div w:id="1800565782">
              <w:marLeft w:val="0"/>
              <w:marRight w:val="0"/>
              <w:marTop w:val="0"/>
              <w:marBottom w:val="0"/>
              <w:divBdr>
                <w:top w:val="none" w:sz="0" w:space="0" w:color="auto"/>
                <w:left w:val="none" w:sz="0" w:space="0" w:color="auto"/>
                <w:bottom w:val="none" w:sz="0" w:space="0" w:color="auto"/>
                <w:right w:val="none" w:sz="0" w:space="0" w:color="auto"/>
              </w:divBdr>
            </w:div>
            <w:div w:id="1806704318">
              <w:marLeft w:val="0"/>
              <w:marRight w:val="0"/>
              <w:marTop w:val="0"/>
              <w:marBottom w:val="0"/>
              <w:divBdr>
                <w:top w:val="none" w:sz="0" w:space="0" w:color="auto"/>
                <w:left w:val="none" w:sz="0" w:space="0" w:color="auto"/>
                <w:bottom w:val="none" w:sz="0" w:space="0" w:color="auto"/>
                <w:right w:val="none" w:sz="0" w:space="0" w:color="auto"/>
              </w:divBdr>
            </w:div>
            <w:div w:id="2002613289">
              <w:marLeft w:val="0"/>
              <w:marRight w:val="0"/>
              <w:marTop w:val="0"/>
              <w:marBottom w:val="0"/>
              <w:divBdr>
                <w:top w:val="none" w:sz="0" w:space="0" w:color="auto"/>
                <w:left w:val="none" w:sz="0" w:space="0" w:color="auto"/>
                <w:bottom w:val="none" w:sz="0" w:space="0" w:color="auto"/>
                <w:right w:val="none" w:sz="0" w:space="0" w:color="auto"/>
              </w:divBdr>
            </w:div>
            <w:div w:id="2036157049">
              <w:marLeft w:val="0"/>
              <w:marRight w:val="0"/>
              <w:marTop w:val="0"/>
              <w:marBottom w:val="0"/>
              <w:divBdr>
                <w:top w:val="none" w:sz="0" w:space="0" w:color="auto"/>
                <w:left w:val="none" w:sz="0" w:space="0" w:color="auto"/>
                <w:bottom w:val="none" w:sz="0" w:space="0" w:color="auto"/>
                <w:right w:val="none" w:sz="0" w:space="0" w:color="auto"/>
              </w:divBdr>
            </w:div>
            <w:div w:id="2072460747">
              <w:marLeft w:val="0"/>
              <w:marRight w:val="0"/>
              <w:marTop w:val="0"/>
              <w:marBottom w:val="0"/>
              <w:divBdr>
                <w:top w:val="none" w:sz="0" w:space="0" w:color="auto"/>
                <w:left w:val="none" w:sz="0" w:space="0" w:color="auto"/>
                <w:bottom w:val="none" w:sz="0" w:space="0" w:color="auto"/>
                <w:right w:val="none" w:sz="0" w:space="0" w:color="auto"/>
              </w:divBdr>
            </w:div>
            <w:div w:id="2088455838">
              <w:marLeft w:val="0"/>
              <w:marRight w:val="0"/>
              <w:marTop w:val="0"/>
              <w:marBottom w:val="0"/>
              <w:divBdr>
                <w:top w:val="none" w:sz="0" w:space="0" w:color="auto"/>
                <w:left w:val="none" w:sz="0" w:space="0" w:color="auto"/>
                <w:bottom w:val="none" w:sz="0" w:space="0" w:color="auto"/>
                <w:right w:val="none" w:sz="0" w:space="0" w:color="auto"/>
              </w:divBdr>
            </w:div>
            <w:div w:id="21400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91200">
      <w:bodyDiv w:val="1"/>
      <w:marLeft w:val="0"/>
      <w:marRight w:val="0"/>
      <w:marTop w:val="0"/>
      <w:marBottom w:val="0"/>
      <w:divBdr>
        <w:top w:val="none" w:sz="0" w:space="0" w:color="auto"/>
        <w:left w:val="none" w:sz="0" w:space="0" w:color="auto"/>
        <w:bottom w:val="none" w:sz="0" w:space="0" w:color="auto"/>
        <w:right w:val="none" w:sz="0" w:space="0" w:color="auto"/>
      </w:divBdr>
      <w:divsChild>
        <w:div w:id="59599712">
          <w:marLeft w:val="0"/>
          <w:marRight w:val="0"/>
          <w:marTop w:val="0"/>
          <w:marBottom w:val="0"/>
          <w:divBdr>
            <w:top w:val="none" w:sz="0" w:space="0" w:color="auto"/>
            <w:left w:val="none" w:sz="0" w:space="0" w:color="auto"/>
            <w:bottom w:val="none" w:sz="0" w:space="0" w:color="auto"/>
            <w:right w:val="none" w:sz="0" w:space="0" w:color="auto"/>
          </w:divBdr>
        </w:div>
        <w:div w:id="205072263">
          <w:marLeft w:val="0"/>
          <w:marRight w:val="0"/>
          <w:marTop w:val="0"/>
          <w:marBottom w:val="0"/>
          <w:divBdr>
            <w:top w:val="none" w:sz="0" w:space="0" w:color="auto"/>
            <w:left w:val="none" w:sz="0" w:space="0" w:color="auto"/>
            <w:bottom w:val="none" w:sz="0" w:space="0" w:color="auto"/>
            <w:right w:val="none" w:sz="0" w:space="0" w:color="auto"/>
          </w:divBdr>
        </w:div>
        <w:div w:id="375468988">
          <w:marLeft w:val="0"/>
          <w:marRight w:val="0"/>
          <w:marTop w:val="0"/>
          <w:marBottom w:val="0"/>
          <w:divBdr>
            <w:top w:val="none" w:sz="0" w:space="0" w:color="auto"/>
            <w:left w:val="none" w:sz="0" w:space="0" w:color="auto"/>
            <w:bottom w:val="none" w:sz="0" w:space="0" w:color="auto"/>
            <w:right w:val="none" w:sz="0" w:space="0" w:color="auto"/>
          </w:divBdr>
        </w:div>
        <w:div w:id="421075669">
          <w:marLeft w:val="0"/>
          <w:marRight w:val="0"/>
          <w:marTop w:val="0"/>
          <w:marBottom w:val="0"/>
          <w:divBdr>
            <w:top w:val="none" w:sz="0" w:space="0" w:color="auto"/>
            <w:left w:val="none" w:sz="0" w:space="0" w:color="auto"/>
            <w:bottom w:val="none" w:sz="0" w:space="0" w:color="auto"/>
            <w:right w:val="none" w:sz="0" w:space="0" w:color="auto"/>
          </w:divBdr>
        </w:div>
        <w:div w:id="470438791">
          <w:marLeft w:val="0"/>
          <w:marRight w:val="0"/>
          <w:marTop w:val="0"/>
          <w:marBottom w:val="0"/>
          <w:divBdr>
            <w:top w:val="none" w:sz="0" w:space="0" w:color="auto"/>
            <w:left w:val="none" w:sz="0" w:space="0" w:color="auto"/>
            <w:bottom w:val="none" w:sz="0" w:space="0" w:color="auto"/>
            <w:right w:val="none" w:sz="0" w:space="0" w:color="auto"/>
          </w:divBdr>
        </w:div>
        <w:div w:id="919481269">
          <w:marLeft w:val="0"/>
          <w:marRight w:val="0"/>
          <w:marTop w:val="0"/>
          <w:marBottom w:val="0"/>
          <w:divBdr>
            <w:top w:val="none" w:sz="0" w:space="0" w:color="auto"/>
            <w:left w:val="none" w:sz="0" w:space="0" w:color="auto"/>
            <w:bottom w:val="none" w:sz="0" w:space="0" w:color="auto"/>
            <w:right w:val="none" w:sz="0" w:space="0" w:color="auto"/>
          </w:divBdr>
        </w:div>
        <w:div w:id="963734163">
          <w:marLeft w:val="0"/>
          <w:marRight w:val="0"/>
          <w:marTop w:val="0"/>
          <w:marBottom w:val="0"/>
          <w:divBdr>
            <w:top w:val="none" w:sz="0" w:space="0" w:color="auto"/>
            <w:left w:val="none" w:sz="0" w:space="0" w:color="auto"/>
            <w:bottom w:val="none" w:sz="0" w:space="0" w:color="auto"/>
            <w:right w:val="none" w:sz="0" w:space="0" w:color="auto"/>
          </w:divBdr>
        </w:div>
        <w:div w:id="1054349641">
          <w:marLeft w:val="0"/>
          <w:marRight w:val="0"/>
          <w:marTop w:val="0"/>
          <w:marBottom w:val="0"/>
          <w:divBdr>
            <w:top w:val="none" w:sz="0" w:space="0" w:color="auto"/>
            <w:left w:val="none" w:sz="0" w:space="0" w:color="auto"/>
            <w:bottom w:val="none" w:sz="0" w:space="0" w:color="auto"/>
            <w:right w:val="none" w:sz="0" w:space="0" w:color="auto"/>
          </w:divBdr>
        </w:div>
        <w:div w:id="1356927080">
          <w:marLeft w:val="0"/>
          <w:marRight w:val="0"/>
          <w:marTop w:val="0"/>
          <w:marBottom w:val="0"/>
          <w:divBdr>
            <w:top w:val="none" w:sz="0" w:space="0" w:color="auto"/>
            <w:left w:val="none" w:sz="0" w:space="0" w:color="auto"/>
            <w:bottom w:val="none" w:sz="0" w:space="0" w:color="auto"/>
            <w:right w:val="none" w:sz="0" w:space="0" w:color="auto"/>
          </w:divBdr>
        </w:div>
        <w:div w:id="1589536182">
          <w:marLeft w:val="0"/>
          <w:marRight w:val="0"/>
          <w:marTop w:val="0"/>
          <w:marBottom w:val="0"/>
          <w:divBdr>
            <w:top w:val="none" w:sz="0" w:space="0" w:color="auto"/>
            <w:left w:val="none" w:sz="0" w:space="0" w:color="auto"/>
            <w:bottom w:val="none" w:sz="0" w:space="0" w:color="auto"/>
            <w:right w:val="none" w:sz="0" w:space="0" w:color="auto"/>
          </w:divBdr>
        </w:div>
        <w:div w:id="1769227474">
          <w:marLeft w:val="0"/>
          <w:marRight w:val="0"/>
          <w:marTop w:val="0"/>
          <w:marBottom w:val="0"/>
          <w:divBdr>
            <w:top w:val="none" w:sz="0" w:space="0" w:color="auto"/>
            <w:left w:val="none" w:sz="0" w:space="0" w:color="auto"/>
            <w:bottom w:val="none" w:sz="0" w:space="0" w:color="auto"/>
            <w:right w:val="none" w:sz="0" w:space="0" w:color="auto"/>
          </w:divBdr>
        </w:div>
        <w:div w:id="1813786486">
          <w:marLeft w:val="0"/>
          <w:marRight w:val="0"/>
          <w:marTop w:val="0"/>
          <w:marBottom w:val="0"/>
          <w:divBdr>
            <w:top w:val="none" w:sz="0" w:space="0" w:color="auto"/>
            <w:left w:val="none" w:sz="0" w:space="0" w:color="auto"/>
            <w:bottom w:val="none" w:sz="0" w:space="0" w:color="auto"/>
            <w:right w:val="none" w:sz="0" w:space="0" w:color="auto"/>
          </w:divBdr>
        </w:div>
        <w:div w:id="1847092776">
          <w:marLeft w:val="0"/>
          <w:marRight w:val="0"/>
          <w:marTop w:val="0"/>
          <w:marBottom w:val="0"/>
          <w:divBdr>
            <w:top w:val="none" w:sz="0" w:space="0" w:color="auto"/>
            <w:left w:val="none" w:sz="0" w:space="0" w:color="auto"/>
            <w:bottom w:val="none" w:sz="0" w:space="0" w:color="auto"/>
            <w:right w:val="none" w:sz="0" w:space="0" w:color="auto"/>
          </w:divBdr>
        </w:div>
        <w:div w:id="2008632089">
          <w:marLeft w:val="0"/>
          <w:marRight w:val="0"/>
          <w:marTop w:val="0"/>
          <w:marBottom w:val="0"/>
          <w:divBdr>
            <w:top w:val="none" w:sz="0" w:space="0" w:color="auto"/>
            <w:left w:val="none" w:sz="0" w:space="0" w:color="auto"/>
            <w:bottom w:val="none" w:sz="0" w:space="0" w:color="auto"/>
            <w:right w:val="none" w:sz="0" w:space="0" w:color="auto"/>
          </w:divBdr>
        </w:div>
      </w:divsChild>
    </w:div>
    <w:div w:id="730494464">
      <w:bodyDiv w:val="1"/>
      <w:marLeft w:val="0"/>
      <w:marRight w:val="0"/>
      <w:marTop w:val="0"/>
      <w:marBottom w:val="0"/>
      <w:divBdr>
        <w:top w:val="none" w:sz="0" w:space="0" w:color="auto"/>
        <w:left w:val="none" w:sz="0" w:space="0" w:color="auto"/>
        <w:bottom w:val="none" w:sz="0" w:space="0" w:color="auto"/>
        <w:right w:val="none" w:sz="0" w:space="0" w:color="auto"/>
      </w:divBdr>
    </w:div>
    <w:div w:id="741945964">
      <w:bodyDiv w:val="1"/>
      <w:marLeft w:val="0"/>
      <w:marRight w:val="0"/>
      <w:marTop w:val="0"/>
      <w:marBottom w:val="0"/>
      <w:divBdr>
        <w:top w:val="none" w:sz="0" w:space="0" w:color="auto"/>
        <w:left w:val="none" w:sz="0" w:space="0" w:color="auto"/>
        <w:bottom w:val="none" w:sz="0" w:space="0" w:color="auto"/>
        <w:right w:val="none" w:sz="0" w:space="0" w:color="auto"/>
      </w:divBdr>
    </w:div>
    <w:div w:id="775098225">
      <w:bodyDiv w:val="1"/>
      <w:marLeft w:val="0"/>
      <w:marRight w:val="0"/>
      <w:marTop w:val="0"/>
      <w:marBottom w:val="0"/>
      <w:divBdr>
        <w:top w:val="none" w:sz="0" w:space="0" w:color="auto"/>
        <w:left w:val="none" w:sz="0" w:space="0" w:color="auto"/>
        <w:bottom w:val="none" w:sz="0" w:space="0" w:color="auto"/>
        <w:right w:val="none" w:sz="0" w:space="0" w:color="auto"/>
      </w:divBdr>
    </w:div>
    <w:div w:id="794568816">
      <w:bodyDiv w:val="1"/>
      <w:marLeft w:val="0"/>
      <w:marRight w:val="0"/>
      <w:marTop w:val="0"/>
      <w:marBottom w:val="0"/>
      <w:divBdr>
        <w:top w:val="none" w:sz="0" w:space="0" w:color="auto"/>
        <w:left w:val="none" w:sz="0" w:space="0" w:color="auto"/>
        <w:bottom w:val="none" w:sz="0" w:space="0" w:color="auto"/>
        <w:right w:val="none" w:sz="0" w:space="0" w:color="auto"/>
      </w:divBdr>
    </w:div>
    <w:div w:id="869951144">
      <w:bodyDiv w:val="1"/>
      <w:marLeft w:val="0"/>
      <w:marRight w:val="0"/>
      <w:marTop w:val="0"/>
      <w:marBottom w:val="0"/>
      <w:divBdr>
        <w:top w:val="none" w:sz="0" w:space="0" w:color="auto"/>
        <w:left w:val="none" w:sz="0" w:space="0" w:color="auto"/>
        <w:bottom w:val="none" w:sz="0" w:space="0" w:color="auto"/>
        <w:right w:val="none" w:sz="0" w:space="0" w:color="auto"/>
      </w:divBdr>
      <w:divsChild>
        <w:div w:id="162939838">
          <w:marLeft w:val="0"/>
          <w:marRight w:val="0"/>
          <w:marTop w:val="0"/>
          <w:marBottom w:val="0"/>
          <w:divBdr>
            <w:top w:val="none" w:sz="0" w:space="0" w:color="auto"/>
            <w:left w:val="none" w:sz="0" w:space="0" w:color="auto"/>
            <w:bottom w:val="none" w:sz="0" w:space="0" w:color="auto"/>
            <w:right w:val="none" w:sz="0" w:space="0" w:color="auto"/>
          </w:divBdr>
        </w:div>
        <w:div w:id="548882647">
          <w:marLeft w:val="0"/>
          <w:marRight w:val="0"/>
          <w:marTop w:val="0"/>
          <w:marBottom w:val="0"/>
          <w:divBdr>
            <w:top w:val="none" w:sz="0" w:space="0" w:color="auto"/>
            <w:left w:val="none" w:sz="0" w:space="0" w:color="auto"/>
            <w:bottom w:val="none" w:sz="0" w:space="0" w:color="auto"/>
            <w:right w:val="none" w:sz="0" w:space="0" w:color="auto"/>
          </w:divBdr>
        </w:div>
        <w:div w:id="1422027391">
          <w:marLeft w:val="0"/>
          <w:marRight w:val="0"/>
          <w:marTop w:val="0"/>
          <w:marBottom w:val="0"/>
          <w:divBdr>
            <w:top w:val="none" w:sz="0" w:space="0" w:color="auto"/>
            <w:left w:val="none" w:sz="0" w:space="0" w:color="auto"/>
            <w:bottom w:val="none" w:sz="0" w:space="0" w:color="auto"/>
            <w:right w:val="none" w:sz="0" w:space="0" w:color="auto"/>
          </w:divBdr>
        </w:div>
        <w:div w:id="1618566753">
          <w:marLeft w:val="0"/>
          <w:marRight w:val="0"/>
          <w:marTop w:val="0"/>
          <w:marBottom w:val="0"/>
          <w:divBdr>
            <w:top w:val="none" w:sz="0" w:space="0" w:color="auto"/>
            <w:left w:val="none" w:sz="0" w:space="0" w:color="auto"/>
            <w:bottom w:val="none" w:sz="0" w:space="0" w:color="auto"/>
            <w:right w:val="none" w:sz="0" w:space="0" w:color="auto"/>
          </w:divBdr>
        </w:div>
      </w:divsChild>
    </w:div>
    <w:div w:id="876047053">
      <w:bodyDiv w:val="1"/>
      <w:marLeft w:val="0"/>
      <w:marRight w:val="0"/>
      <w:marTop w:val="0"/>
      <w:marBottom w:val="0"/>
      <w:divBdr>
        <w:top w:val="none" w:sz="0" w:space="0" w:color="auto"/>
        <w:left w:val="none" w:sz="0" w:space="0" w:color="auto"/>
        <w:bottom w:val="none" w:sz="0" w:space="0" w:color="auto"/>
        <w:right w:val="none" w:sz="0" w:space="0" w:color="auto"/>
      </w:divBdr>
    </w:div>
    <w:div w:id="898857375">
      <w:bodyDiv w:val="1"/>
      <w:marLeft w:val="0"/>
      <w:marRight w:val="0"/>
      <w:marTop w:val="0"/>
      <w:marBottom w:val="0"/>
      <w:divBdr>
        <w:top w:val="none" w:sz="0" w:space="0" w:color="auto"/>
        <w:left w:val="none" w:sz="0" w:space="0" w:color="auto"/>
        <w:bottom w:val="none" w:sz="0" w:space="0" w:color="auto"/>
        <w:right w:val="none" w:sz="0" w:space="0" w:color="auto"/>
      </w:divBdr>
    </w:div>
    <w:div w:id="907302051">
      <w:bodyDiv w:val="1"/>
      <w:marLeft w:val="0"/>
      <w:marRight w:val="0"/>
      <w:marTop w:val="0"/>
      <w:marBottom w:val="0"/>
      <w:divBdr>
        <w:top w:val="none" w:sz="0" w:space="0" w:color="auto"/>
        <w:left w:val="none" w:sz="0" w:space="0" w:color="auto"/>
        <w:bottom w:val="none" w:sz="0" w:space="0" w:color="auto"/>
        <w:right w:val="none" w:sz="0" w:space="0" w:color="auto"/>
      </w:divBdr>
    </w:div>
    <w:div w:id="972053020">
      <w:bodyDiv w:val="1"/>
      <w:marLeft w:val="0"/>
      <w:marRight w:val="0"/>
      <w:marTop w:val="0"/>
      <w:marBottom w:val="0"/>
      <w:divBdr>
        <w:top w:val="none" w:sz="0" w:space="0" w:color="auto"/>
        <w:left w:val="none" w:sz="0" w:space="0" w:color="auto"/>
        <w:bottom w:val="none" w:sz="0" w:space="0" w:color="auto"/>
        <w:right w:val="none" w:sz="0" w:space="0" w:color="auto"/>
      </w:divBdr>
      <w:divsChild>
        <w:div w:id="12731468">
          <w:marLeft w:val="0"/>
          <w:marRight w:val="0"/>
          <w:marTop w:val="0"/>
          <w:marBottom w:val="0"/>
          <w:divBdr>
            <w:top w:val="none" w:sz="0" w:space="0" w:color="auto"/>
            <w:left w:val="none" w:sz="0" w:space="0" w:color="auto"/>
            <w:bottom w:val="none" w:sz="0" w:space="0" w:color="auto"/>
            <w:right w:val="none" w:sz="0" w:space="0" w:color="auto"/>
          </w:divBdr>
        </w:div>
        <w:div w:id="16388781">
          <w:marLeft w:val="0"/>
          <w:marRight w:val="0"/>
          <w:marTop w:val="0"/>
          <w:marBottom w:val="0"/>
          <w:divBdr>
            <w:top w:val="none" w:sz="0" w:space="0" w:color="auto"/>
            <w:left w:val="none" w:sz="0" w:space="0" w:color="auto"/>
            <w:bottom w:val="none" w:sz="0" w:space="0" w:color="auto"/>
            <w:right w:val="none" w:sz="0" w:space="0" w:color="auto"/>
          </w:divBdr>
        </w:div>
        <w:div w:id="31468767">
          <w:marLeft w:val="0"/>
          <w:marRight w:val="0"/>
          <w:marTop w:val="0"/>
          <w:marBottom w:val="0"/>
          <w:divBdr>
            <w:top w:val="none" w:sz="0" w:space="0" w:color="auto"/>
            <w:left w:val="none" w:sz="0" w:space="0" w:color="auto"/>
            <w:bottom w:val="none" w:sz="0" w:space="0" w:color="auto"/>
            <w:right w:val="none" w:sz="0" w:space="0" w:color="auto"/>
          </w:divBdr>
        </w:div>
        <w:div w:id="42559185">
          <w:marLeft w:val="0"/>
          <w:marRight w:val="0"/>
          <w:marTop w:val="0"/>
          <w:marBottom w:val="0"/>
          <w:divBdr>
            <w:top w:val="none" w:sz="0" w:space="0" w:color="auto"/>
            <w:left w:val="none" w:sz="0" w:space="0" w:color="auto"/>
            <w:bottom w:val="none" w:sz="0" w:space="0" w:color="auto"/>
            <w:right w:val="none" w:sz="0" w:space="0" w:color="auto"/>
          </w:divBdr>
        </w:div>
        <w:div w:id="57703563">
          <w:marLeft w:val="0"/>
          <w:marRight w:val="0"/>
          <w:marTop w:val="0"/>
          <w:marBottom w:val="0"/>
          <w:divBdr>
            <w:top w:val="none" w:sz="0" w:space="0" w:color="auto"/>
            <w:left w:val="none" w:sz="0" w:space="0" w:color="auto"/>
            <w:bottom w:val="none" w:sz="0" w:space="0" w:color="auto"/>
            <w:right w:val="none" w:sz="0" w:space="0" w:color="auto"/>
          </w:divBdr>
        </w:div>
        <w:div w:id="74477384">
          <w:marLeft w:val="0"/>
          <w:marRight w:val="0"/>
          <w:marTop w:val="0"/>
          <w:marBottom w:val="0"/>
          <w:divBdr>
            <w:top w:val="none" w:sz="0" w:space="0" w:color="auto"/>
            <w:left w:val="none" w:sz="0" w:space="0" w:color="auto"/>
            <w:bottom w:val="none" w:sz="0" w:space="0" w:color="auto"/>
            <w:right w:val="none" w:sz="0" w:space="0" w:color="auto"/>
          </w:divBdr>
        </w:div>
        <w:div w:id="78915370">
          <w:marLeft w:val="0"/>
          <w:marRight w:val="0"/>
          <w:marTop w:val="0"/>
          <w:marBottom w:val="0"/>
          <w:divBdr>
            <w:top w:val="none" w:sz="0" w:space="0" w:color="auto"/>
            <w:left w:val="none" w:sz="0" w:space="0" w:color="auto"/>
            <w:bottom w:val="none" w:sz="0" w:space="0" w:color="auto"/>
            <w:right w:val="none" w:sz="0" w:space="0" w:color="auto"/>
          </w:divBdr>
        </w:div>
        <w:div w:id="83230764">
          <w:marLeft w:val="0"/>
          <w:marRight w:val="0"/>
          <w:marTop w:val="0"/>
          <w:marBottom w:val="0"/>
          <w:divBdr>
            <w:top w:val="none" w:sz="0" w:space="0" w:color="auto"/>
            <w:left w:val="none" w:sz="0" w:space="0" w:color="auto"/>
            <w:bottom w:val="none" w:sz="0" w:space="0" w:color="auto"/>
            <w:right w:val="none" w:sz="0" w:space="0" w:color="auto"/>
          </w:divBdr>
        </w:div>
        <w:div w:id="102502471">
          <w:marLeft w:val="0"/>
          <w:marRight w:val="0"/>
          <w:marTop w:val="0"/>
          <w:marBottom w:val="0"/>
          <w:divBdr>
            <w:top w:val="none" w:sz="0" w:space="0" w:color="auto"/>
            <w:left w:val="none" w:sz="0" w:space="0" w:color="auto"/>
            <w:bottom w:val="none" w:sz="0" w:space="0" w:color="auto"/>
            <w:right w:val="none" w:sz="0" w:space="0" w:color="auto"/>
          </w:divBdr>
        </w:div>
        <w:div w:id="123891436">
          <w:marLeft w:val="0"/>
          <w:marRight w:val="0"/>
          <w:marTop w:val="0"/>
          <w:marBottom w:val="0"/>
          <w:divBdr>
            <w:top w:val="none" w:sz="0" w:space="0" w:color="auto"/>
            <w:left w:val="none" w:sz="0" w:space="0" w:color="auto"/>
            <w:bottom w:val="none" w:sz="0" w:space="0" w:color="auto"/>
            <w:right w:val="none" w:sz="0" w:space="0" w:color="auto"/>
          </w:divBdr>
        </w:div>
        <w:div w:id="128785256">
          <w:marLeft w:val="0"/>
          <w:marRight w:val="0"/>
          <w:marTop w:val="0"/>
          <w:marBottom w:val="0"/>
          <w:divBdr>
            <w:top w:val="none" w:sz="0" w:space="0" w:color="auto"/>
            <w:left w:val="none" w:sz="0" w:space="0" w:color="auto"/>
            <w:bottom w:val="none" w:sz="0" w:space="0" w:color="auto"/>
            <w:right w:val="none" w:sz="0" w:space="0" w:color="auto"/>
          </w:divBdr>
        </w:div>
        <w:div w:id="136991517">
          <w:marLeft w:val="0"/>
          <w:marRight w:val="0"/>
          <w:marTop w:val="0"/>
          <w:marBottom w:val="0"/>
          <w:divBdr>
            <w:top w:val="none" w:sz="0" w:space="0" w:color="auto"/>
            <w:left w:val="none" w:sz="0" w:space="0" w:color="auto"/>
            <w:bottom w:val="none" w:sz="0" w:space="0" w:color="auto"/>
            <w:right w:val="none" w:sz="0" w:space="0" w:color="auto"/>
          </w:divBdr>
        </w:div>
        <w:div w:id="153687744">
          <w:marLeft w:val="0"/>
          <w:marRight w:val="0"/>
          <w:marTop w:val="0"/>
          <w:marBottom w:val="0"/>
          <w:divBdr>
            <w:top w:val="none" w:sz="0" w:space="0" w:color="auto"/>
            <w:left w:val="none" w:sz="0" w:space="0" w:color="auto"/>
            <w:bottom w:val="none" w:sz="0" w:space="0" w:color="auto"/>
            <w:right w:val="none" w:sz="0" w:space="0" w:color="auto"/>
          </w:divBdr>
        </w:div>
        <w:div w:id="167600295">
          <w:marLeft w:val="0"/>
          <w:marRight w:val="0"/>
          <w:marTop w:val="0"/>
          <w:marBottom w:val="0"/>
          <w:divBdr>
            <w:top w:val="none" w:sz="0" w:space="0" w:color="auto"/>
            <w:left w:val="none" w:sz="0" w:space="0" w:color="auto"/>
            <w:bottom w:val="none" w:sz="0" w:space="0" w:color="auto"/>
            <w:right w:val="none" w:sz="0" w:space="0" w:color="auto"/>
          </w:divBdr>
        </w:div>
        <w:div w:id="205915207">
          <w:marLeft w:val="0"/>
          <w:marRight w:val="0"/>
          <w:marTop w:val="0"/>
          <w:marBottom w:val="0"/>
          <w:divBdr>
            <w:top w:val="none" w:sz="0" w:space="0" w:color="auto"/>
            <w:left w:val="none" w:sz="0" w:space="0" w:color="auto"/>
            <w:bottom w:val="none" w:sz="0" w:space="0" w:color="auto"/>
            <w:right w:val="none" w:sz="0" w:space="0" w:color="auto"/>
          </w:divBdr>
        </w:div>
        <w:div w:id="240607731">
          <w:marLeft w:val="0"/>
          <w:marRight w:val="0"/>
          <w:marTop w:val="0"/>
          <w:marBottom w:val="0"/>
          <w:divBdr>
            <w:top w:val="none" w:sz="0" w:space="0" w:color="auto"/>
            <w:left w:val="none" w:sz="0" w:space="0" w:color="auto"/>
            <w:bottom w:val="none" w:sz="0" w:space="0" w:color="auto"/>
            <w:right w:val="none" w:sz="0" w:space="0" w:color="auto"/>
          </w:divBdr>
        </w:div>
        <w:div w:id="250160257">
          <w:marLeft w:val="0"/>
          <w:marRight w:val="0"/>
          <w:marTop w:val="0"/>
          <w:marBottom w:val="0"/>
          <w:divBdr>
            <w:top w:val="none" w:sz="0" w:space="0" w:color="auto"/>
            <w:left w:val="none" w:sz="0" w:space="0" w:color="auto"/>
            <w:bottom w:val="none" w:sz="0" w:space="0" w:color="auto"/>
            <w:right w:val="none" w:sz="0" w:space="0" w:color="auto"/>
          </w:divBdr>
        </w:div>
        <w:div w:id="383600886">
          <w:marLeft w:val="0"/>
          <w:marRight w:val="0"/>
          <w:marTop w:val="0"/>
          <w:marBottom w:val="0"/>
          <w:divBdr>
            <w:top w:val="none" w:sz="0" w:space="0" w:color="auto"/>
            <w:left w:val="none" w:sz="0" w:space="0" w:color="auto"/>
            <w:bottom w:val="none" w:sz="0" w:space="0" w:color="auto"/>
            <w:right w:val="none" w:sz="0" w:space="0" w:color="auto"/>
          </w:divBdr>
        </w:div>
        <w:div w:id="463474885">
          <w:marLeft w:val="0"/>
          <w:marRight w:val="0"/>
          <w:marTop w:val="0"/>
          <w:marBottom w:val="0"/>
          <w:divBdr>
            <w:top w:val="none" w:sz="0" w:space="0" w:color="auto"/>
            <w:left w:val="none" w:sz="0" w:space="0" w:color="auto"/>
            <w:bottom w:val="none" w:sz="0" w:space="0" w:color="auto"/>
            <w:right w:val="none" w:sz="0" w:space="0" w:color="auto"/>
          </w:divBdr>
        </w:div>
        <w:div w:id="500629772">
          <w:marLeft w:val="0"/>
          <w:marRight w:val="0"/>
          <w:marTop w:val="0"/>
          <w:marBottom w:val="0"/>
          <w:divBdr>
            <w:top w:val="none" w:sz="0" w:space="0" w:color="auto"/>
            <w:left w:val="none" w:sz="0" w:space="0" w:color="auto"/>
            <w:bottom w:val="none" w:sz="0" w:space="0" w:color="auto"/>
            <w:right w:val="none" w:sz="0" w:space="0" w:color="auto"/>
          </w:divBdr>
        </w:div>
        <w:div w:id="526871561">
          <w:marLeft w:val="0"/>
          <w:marRight w:val="0"/>
          <w:marTop w:val="0"/>
          <w:marBottom w:val="0"/>
          <w:divBdr>
            <w:top w:val="none" w:sz="0" w:space="0" w:color="auto"/>
            <w:left w:val="none" w:sz="0" w:space="0" w:color="auto"/>
            <w:bottom w:val="none" w:sz="0" w:space="0" w:color="auto"/>
            <w:right w:val="none" w:sz="0" w:space="0" w:color="auto"/>
          </w:divBdr>
        </w:div>
        <w:div w:id="714887971">
          <w:marLeft w:val="0"/>
          <w:marRight w:val="0"/>
          <w:marTop w:val="0"/>
          <w:marBottom w:val="0"/>
          <w:divBdr>
            <w:top w:val="none" w:sz="0" w:space="0" w:color="auto"/>
            <w:left w:val="none" w:sz="0" w:space="0" w:color="auto"/>
            <w:bottom w:val="none" w:sz="0" w:space="0" w:color="auto"/>
            <w:right w:val="none" w:sz="0" w:space="0" w:color="auto"/>
          </w:divBdr>
        </w:div>
        <w:div w:id="760419624">
          <w:marLeft w:val="0"/>
          <w:marRight w:val="0"/>
          <w:marTop w:val="0"/>
          <w:marBottom w:val="0"/>
          <w:divBdr>
            <w:top w:val="none" w:sz="0" w:space="0" w:color="auto"/>
            <w:left w:val="none" w:sz="0" w:space="0" w:color="auto"/>
            <w:bottom w:val="none" w:sz="0" w:space="0" w:color="auto"/>
            <w:right w:val="none" w:sz="0" w:space="0" w:color="auto"/>
          </w:divBdr>
        </w:div>
        <w:div w:id="872427603">
          <w:marLeft w:val="0"/>
          <w:marRight w:val="0"/>
          <w:marTop w:val="0"/>
          <w:marBottom w:val="0"/>
          <w:divBdr>
            <w:top w:val="none" w:sz="0" w:space="0" w:color="auto"/>
            <w:left w:val="none" w:sz="0" w:space="0" w:color="auto"/>
            <w:bottom w:val="none" w:sz="0" w:space="0" w:color="auto"/>
            <w:right w:val="none" w:sz="0" w:space="0" w:color="auto"/>
          </w:divBdr>
        </w:div>
        <w:div w:id="887180120">
          <w:marLeft w:val="0"/>
          <w:marRight w:val="0"/>
          <w:marTop w:val="0"/>
          <w:marBottom w:val="0"/>
          <w:divBdr>
            <w:top w:val="none" w:sz="0" w:space="0" w:color="auto"/>
            <w:left w:val="none" w:sz="0" w:space="0" w:color="auto"/>
            <w:bottom w:val="none" w:sz="0" w:space="0" w:color="auto"/>
            <w:right w:val="none" w:sz="0" w:space="0" w:color="auto"/>
          </w:divBdr>
        </w:div>
        <w:div w:id="894314016">
          <w:marLeft w:val="0"/>
          <w:marRight w:val="0"/>
          <w:marTop w:val="0"/>
          <w:marBottom w:val="0"/>
          <w:divBdr>
            <w:top w:val="none" w:sz="0" w:space="0" w:color="auto"/>
            <w:left w:val="none" w:sz="0" w:space="0" w:color="auto"/>
            <w:bottom w:val="none" w:sz="0" w:space="0" w:color="auto"/>
            <w:right w:val="none" w:sz="0" w:space="0" w:color="auto"/>
          </w:divBdr>
        </w:div>
        <w:div w:id="939485609">
          <w:marLeft w:val="0"/>
          <w:marRight w:val="0"/>
          <w:marTop w:val="0"/>
          <w:marBottom w:val="0"/>
          <w:divBdr>
            <w:top w:val="none" w:sz="0" w:space="0" w:color="auto"/>
            <w:left w:val="none" w:sz="0" w:space="0" w:color="auto"/>
            <w:bottom w:val="none" w:sz="0" w:space="0" w:color="auto"/>
            <w:right w:val="none" w:sz="0" w:space="0" w:color="auto"/>
          </w:divBdr>
        </w:div>
        <w:div w:id="976686881">
          <w:marLeft w:val="0"/>
          <w:marRight w:val="0"/>
          <w:marTop w:val="0"/>
          <w:marBottom w:val="0"/>
          <w:divBdr>
            <w:top w:val="none" w:sz="0" w:space="0" w:color="auto"/>
            <w:left w:val="none" w:sz="0" w:space="0" w:color="auto"/>
            <w:bottom w:val="none" w:sz="0" w:space="0" w:color="auto"/>
            <w:right w:val="none" w:sz="0" w:space="0" w:color="auto"/>
          </w:divBdr>
        </w:div>
        <w:div w:id="1008411304">
          <w:marLeft w:val="0"/>
          <w:marRight w:val="0"/>
          <w:marTop w:val="0"/>
          <w:marBottom w:val="0"/>
          <w:divBdr>
            <w:top w:val="none" w:sz="0" w:space="0" w:color="auto"/>
            <w:left w:val="none" w:sz="0" w:space="0" w:color="auto"/>
            <w:bottom w:val="none" w:sz="0" w:space="0" w:color="auto"/>
            <w:right w:val="none" w:sz="0" w:space="0" w:color="auto"/>
          </w:divBdr>
        </w:div>
        <w:div w:id="1076974009">
          <w:marLeft w:val="0"/>
          <w:marRight w:val="0"/>
          <w:marTop w:val="0"/>
          <w:marBottom w:val="0"/>
          <w:divBdr>
            <w:top w:val="none" w:sz="0" w:space="0" w:color="auto"/>
            <w:left w:val="none" w:sz="0" w:space="0" w:color="auto"/>
            <w:bottom w:val="none" w:sz="0" w:space="0" w:color="auto"/>
            <w:right w:val="none" w:sz="0" w:space="0" w:color="auto"/>
          </w:divBdr>
        </w:div>
        <w:div w:id="1096441346">
          <w:marLeft w:val="0"/>
          <w:marRight w:val="0"/>
          <w:marTop w:val="0"/>
          <w:marBottom w:val="0"/>
          <w:divBdr>
            <w:top w:val="none" w:sz="0" w:space="0" w:color="auto"/>
            <w:left w:val="none" w:sz="0" w:space="0" w:color="auto"/>
            <w:bottom w:val="none" w:sz="0" w:space="0" w:color="auto"/>
            <w:right w:val="none" w:sz="0" w:space="0" w:color="auto"/>
          </w:divBdr>
        </w:div>
        <w:div w:id="1158031375">
          <w:marLeft w:val="0"/>
          <w:marRight w:val="0"/>
          <w:marTop w:val="0"/>
          <w:marBottom w:val="0"/>
          <w:divBdr>
            <w:top w:val="none" w:sz="0" w:space="0" w:color="auto"/>
            <w:left w:val="none" w:sz="0" w:space="0" w:color="auto"/>
            <w:bottom w:val="none" w:sz="0" w:space="0" w:color="auto"/>
            <w:right w:val="none" w:sz="0" w:space="0" w:color="auto"/>
          </w:divBdr>
        </w:div>
        <w:div w:id="1187402807">
          <w:marLeft w:val="0"/>
          <w:marRight w:val="0"/>
          <w:marTop w:val="0"/>
          <w:marBottom w:val="0"/>
          <w:divBdr>
            <w:top w:val="none" w:sz="0" w:space="0" w:color="auto"/>
            <w:left w:val="none" w:sz="0" w:space="0" w:color="auto"/>
            <w:bottom w:val="none" w:sz="0" w:space="0" w:color="auto"/>
            <w:right w:val="none" w:sz="0" w:space="0" w:color="auto"/>
          </w:divBdr>
        </w:div>
        <w:div w:id="1223325081">
          <w:marLeft w:val="0"/>
          <w:marRight w:val="0"/>
          <w:marTop w:val="0"/>
          <w:marBottom w:val="0"/>
          <w:divBdr>
            <w:top w:val="none" w:sz="0" w:space="0" w:color="auto"/>
            <w:left w:val="none" w:sz="0" w:space="0" w:color="auto"/>
            <w:bottom w:val="none" w:sz="0" w:space="0" w:color="auto"/>
            <w:right w:val="none" w:sz="0" w:space="0" w:color="auto"/>
          </w:divBdr>
        </w:div>
        <w:div w:id="1270163028">
          <w:marLeft w:val="0"/>
          <w:marRight w:val="0"/>
          <w:marTop w:val="0"/>
          <w:marBottom w:val="0"/>
          <w:divBdr>
            <w:top w:val="none" w:sz="0" w:space="0" w:color="auto"/>
            <w:left w:val="none" w:sz="0" w:space="0" w:color="auto"/>
            <w:bottom w:val="none" w:sz="0" w:space="0" w:color="auto"/>
            <w:right w:val="none" w:sz="0" w:space="0" w:color="auto"/>
          </w:divBdr>
        </w:div>
        <w:div w:id="1440755967">
          <w:marLeft w:val="0"/>
          <w:marRight w:val="0"/>
          <w:marTop w:val="0"/>
          <w:marBottom w:val="0"/>
          <w:divBdr>
            <w:top w:val="none" w:sz="0" w:space="0" w:color="auto"/>
            <w:left w:val="none" w:sz="0" w:space="0" w:color="auto"/>
            <w:bottom w:val="none" w:sz="0" w:space="0" w:color="auto"/>
            <w:right w:val="none" w:sz="0" w:space="0" w:color="auto"/>
          </w:divBdr>
        </w:div>
        <w:div w:id="1442216850">
          <w:marLeft w:val="0"/>
          <w:marRight w:val="0"/>
          <w:marTop w:val="0"/>
          <w:marBottom w:val="0"/>
          <w:divBdr>
            <w:top w:val="none" w:sz="0" w:space="0" w:color="auto"/>
            <w:left w:val="none" w:sz="0" w:space="0" w:color="auto"/>
            <w:bottom w:val="none" w:sz="0" w:space="0" w:color="auto"/>
            <w:right w:val="none" w:sz="0" w:space="0" w:color="auto"/>
          </w:divBdr>
        </w:div>
        <w:div w:id="1571111726">
          <w:marLeft w:val="0"/>
          <w:marRight w:val="0"/>
          <w:marTop w:val="0"/>
          <w:marBottom w:val="0"/>
          <w:divBdr>
            <w:top w:val="none" w:sz="0" w:space="0" w:color="auto"/>
            <w:left w:val="none" w:sz="0" w:space="0" w:color="auto"/>
            <w:bottom w:val="none" w:sz="0" w:space="0" w:color="auto"/>
            <w:right w:val="none" w:sz="0" w:space="0" w:color="auto"/>
          </w:divBdr>
        </w:div>
        <w:div w:id="1669363992">
          <w:marLeft w:val="0"/>
          <w:marRight w:val="0"/>
          <w:marTop w:val="0"/>
          <w:marBottom w:val="0"/>
          <w:divBdr>
            <w:top w:val="none" w:sz="0" w:space="0" w:color="auto"/>
            <w:left w:val="none" w:sz="0" w:space="0" w:color="auto"/>
            <w:bottom w:val="none" w:sz="0" w:space="0" w:color="auto"/>
            <w:right w:val="none" w:sz="0" w:space="0" w:color="auto"/>
          </w:divBdr>
        </w:div>
        <w:div w:id="1690714528">
          <w:marLeft w:val="0"/>
          <w:marRight w:val="0"/>
          <w:marTop w:val="0"/>
          <w:marBottom w:val="0"/>
          <w:divBdr>
            <w:top w:val="none" w:sz="0" w:space="0" w:color="auto"/>
            <w:left w:val="none" w:sz="0" w:space="0" w:color="auto"/>
            <w:bottom w:val="none" w:sz="0" w:space="0" w:color="auto"/>
            <w:right w:val="none" w:sz="0" w:space="0" w:color="auto"/>
          </w:divBdr>
        </w:div>
        <w:div w:id="1841850416">
          <w:marLeft w:val="0"/>
          <w:marRight w:val="0"/>
          <w:marTop w:val="0"/>
          <w:marBottom w:val="0"/>
          <w:divBdr>
            <w:top w:val="none" w:sz="0" w:space="0" w:color="auto"/>
            <w:left w:val="none" w:sz="0" w:space="0" w:color="auto"/>
            <w:bottom w:val="none" w:sz="0" w:space="0" w:color="auto"/>
            <w:right w:val="none" w:sz="0" w:space="0" w:color="auto"/>
          </w:divBdr>
        </w:div>
        <w:div w:id="1968050684">
          <w:marLeft w:val="0"/>
          <w:marRight w:val="0"/>
          <w:marTop w:val="0"/>
          <w:marBottom w:val="0"/>
          <w:divBdr>
            <w:top w:val="none" w:sz="0" w:space="0" w:color="auto"/>
            <w:left w:val="none" w:sz="0" w:space="0" w:color="auto"/>
            <w:bottom w:val="none" w:sz="0" w:space="0" w:color="auto"/>
            <w:right w:val="none" w:sz="0" w:space="0" w:color="auto"/>
          </w:divBdr>
        </w:div>
        <w:div w:id="2007172958">
          <w:marLeft w:val="0"/>
          <w:marRight w:val="0"/>
          <w:marTop w:val="0"/>
          <w:marBottom w:val="0"/>
          <w:divBdr>
            <w:top w:val="none" w:sz="0" w:space="0" w:color="auto"/>
            <w:left w:val="none" w:sz="0" w:space="0" w:color="auto"/>
            <w:bottom w:val="none" w:sz="0" w:space="0" w:color="auto"/>
            <w:right w:val="none" w:sz="0" w:space="0" w:color="auto"/>
          </w:divBdr>
        </w:div>
      </w:divsChild>
    </w:div>
    <w:div w:id="1118530931">
      <w:bodyDiv w:val="1"/>
      <w:marLeft w:val="0"/>
      <w:marRight w:val="0"/>
      <w:marTop w:val="0"/>
      <w:marBottom w:val="0"/>
      <w:divBdr>
        <w:top w:val="none" w:sz="0" w:space="0" w:color="auto"/>
        <w:left w:val="none" w:sz="0" w:space="0" w:color="auto"/>
        <w:bottom w:val="none" w:sz="0" w:space="0" w:color="auto"/>
        <w:right w:val="none" w:sz="0" w:space="0" w:color="auto"/>
      </w:divBdr>
    </w:div>
    <w:div w:id="1122922318">
      <w:bodyDiv w:val="1"/>
      <w:marLeft w:val="0"/>
      <w:marRight w:val="0"/>
      <w:marTop w:val="0"/>
      <w:marBottom w:val="0"/>
      <w:divBdr>
        <w:top w:val="none" w:sz="0" w:space="0" w:color="auto"/>
        <w:left w:val="none" w:sz="0" w:space="0" w:color="auto"/>
        <w:bottom w:val="none" w:sz="0" w:space="0" w:color="auto"/>
        <w:right w:val="none" w:sz="0" w:space="0" w:color="auto"/>
      </w:divBdr>
    </w:div>
    <w:div w:id="1139952264">
      <w:bodyDiv w:val="1"/>
      <w:marLeft w:val="0"/>
      <w:marRight w:val="0"/>
      <w:marTop w:val="0"/>
      <w:marBottom w:val="0"/>
      <w:divBdr>
        <w:top w:val="none" w:sz="0" w:space="0" w:color="auto"/>
        <w:left w:val="none" w:sz="0" w:space="0" w:color="auto"/>
        <w:bottom w:val="none" w:sz="0" w:space="0" w:color="auto"/>
        <w:right w:val="none" w:sz="0" w:space="0" w:color="auto"/>
      </w:divBdr>
    </w:div>
    <w:div w:id="1161895716">
      <w:bodyDiv w:val="1"/>
      <w:marLeft w:val="0"/>
      <w:marRight w:val="0"/>
      <w:marTop w:val="0"/>
      <w:marBottom w:val="0"/>
      <w:divBdr>
        <w:top w:val="none" w:sz="0" w:space="0" w:color="auto"/>
        <w:left w:val="none" w:sz="0" w:space="0" w:color="auto"/>
        <w:bottom w:val="none" w:sz="0" w:space="0" w:color="auto"/>
        <w:right w:val="none" w:sz="0" w:space="0" w:color="auto"/>
      </w:divBdr>
      <w:divsChild>
        <w:div w:id="151143063">
          <w:marLeft w:val="0"/>
          <w:marRight w:val="0"/>
          <w:marTop w:val="0"/>
          <w:marBottom w:val="0"/>
          <w:divBdr>
            <w:top w:val="none" w:sz="0" w:space="0" w:color="auto"/>
            <w:left w:val="none" w:sz="0" w:space="0" w:color="auto"/>
            <w:bottom w:val="none" w:sz="0" w:space="0" w:color="auto"/>
            <w:right w:val="none" w:sz="0" w:space="0" w:color="auto"/>
          </w:divBdr>
        </w:div>
        <w:div w:id="206836072">
          <w:marLeft w:val="0"/>
          <w:marRight w:val="0"/>
          <w:marTop w:val="0"/>
          <w:marBottom w:val="0"/>
          <w:divBdr>
            <w:top w:val="none" w:sz="0" w:space="0" w:color="auto"/>
            <w:left w:val="none" w:sz="0" w:space="0" w:color="auto"/>
            <w:bottom w:val="none" w:sz="0" w:space="0" w:color="auto"/>
            <w:right w:val="none" w:sz="0" w:space="0" w:color="auto"/>
          </w:divBdr>
        </w:div>
        <w:div w:id="225183915">
          <w:marLeft w:val="0"/>
          <w:marRight w:val="0"/>
          <w:marTop w:val="0"/>
          <w:marBottom w:val="0"/>
          <w:divBdr>
            <w:top w:val="none" w:sz="0" w:space="0" w:color="auto"/>
            <w:left w:val="none" w:sz="0" w:space="0" w:color="auto"/>
            <w:bottom w:val="none" w:sz="0" w:space="0" w:color="auto"/>
            <w:right w:val="none" w:sz="0" w:space="0" w:color="auto"/>
          </w:divBdr>
        </w:div>
        <w:div w:id="438643043">
          <w:marLeft w:val="0"/>
          <w:marRight w:val="0"/>
          <w:marTop w:val="0"/>
          <w:marBottom w:val="0"/>
          <w:divBdr>
            <w:top w:val="none" w:sz="0" w:space="0" w:color="auto"/>
            <w:left w:val="none" w:sz="0" w:space="0" w:color="auto"/>
            <w:bottom w:val="none" w:sz="0" w:space="0" w:color="auto"/>
            <w:right w:val="none" w:sz="0" w:space="0" w:color="auto"/>
          </w:divBdr>
        </w:div>
        <w:div w:id="463743065">
          <w:marLeft w:val="0"/>
          <w:marRight w:val="0"/>
          <w:marTop w:val="0"/>
          <w:marBottom w:val="0"/>
          <w:divBdr>
            <w:top w:val="none" w:sz="0" w:space="0" w:color="auto"/>
            <w:left w:val="none" w:sz="0" w:space="0" w:color="auto"/>
            <w:bottom w:val="none" w:sz="0" w:space="0" w:color="auto"/>
            <w:right w:val="none" w:sz="0" w:space="0" w:color="auto"/>
          </w:divBdr>
        </w:div>
        <w:div w:id="565454056">
          <w:marLeft w:val="0"/>
          <w:marRight w:val="0"/>
          <w:marTop w:val="0"/>
          <w:marBottom w:val="0"/>
          <w:divBdr>
            <w:top w:val="none" w:sz="0" w:space="0" w:color="auto"/>
            <w:left w:val="none" w:sz="0" w:space="0" w:color="auto"/>
            <w:bottom w:val="none" w:sz="0" w:space="0" w:color="auto"/>
            <w:right w:val="none" w:sz="0" w:space="0" w:color="auto"/>
          </w:divBdr>
        </w:div>
        <w:div w:id="614678532">
          <w:marLeft w:val="0"/>
          <w:marRight w:val="0"/>
          <w:marTop w:val="0"/>
          <w:marBottom w:val="0"/>
          <w:divBdr>
            <w:top w:val="none" w:sz="0" w:space="0" w:color="auto"/>
            <w:left w:val="none" w:sz="0" w:space="0" w:color="auto"/>
            <w:bottom w:val="none" w:sz="0" w:space="0" w:color="auto"/>
            <w:right w:val="none" w:sz="0" w:space="0" w:color="auto"/>
          </w:divBdr>
        </w:div>
        <w:div w:id="677006832">
          <w:marLeft w:val="0"/>
          <w:marRight w:val="0"/>
          <w:marTop w:val="0"/>
          <w:marBottom w:val="0"/>
          <w:divBdr>
            <w:top w:val="none" w:sz="0" w:space="0" w:color="auto"/>
            <w:left w:val="none" w:sz="0" w:space="0" w:color="auto"/>
            <w:bottom w:val="none" w:sz="0" w:space="0" w:color="auto"/>
            <w:right w:val="none" w:sz="0" w:space="0" w:color="auto"/>
          </w:divBdr>
        </w:div>
        <w:div w:id="1047922432">
          <w:marLeft w:val="0"/>
          <w:marRight w:val="0"/>
          <w:marTop w:val="0"/>
          <w:marBottom w:val="0"/>
          <w:divBdr>
            <w:top w:val="none" w:sz="0" w:space="0" w:color="auto"/>
            <w:left w:val="none" w:sz="0" w:space="0" w:color="auto"/>
            <w:bottom w:val="none" w:sz="0" w:space="0" w:color="auto"/>
            <w:right w:val="none" w:sz="0" w:space="0" w:color="auto"/>
          </w:divBdr>
        </w:div>
        <w:div w:id="1490057846">
          <w:marLeft w:val="0"/>
          <w:marRight w:val="0"/>
          <w:marTop w:val="0"/>
          <w:marBottom w:val="0"/>
          <w:divBdr>
            <w:top w:val="none" w:sz="0" w:space="0" w:color="auto"/>
            <w:left w:val="none" w:sz="0" w:space="0" w:color="auto"/>
            <w:bottom w:val="none" w:sz="0" w:space="0" w:color="auto"/>
            <w:right w:val="none" w:sz="0" w:space="0" w:color="auto"/>
          </w:divBdr>
        </w:div>
        <w:div w:id="1624144241">
          <w:marLeft w:val="0"/>
          <w:marRight w:val="0"/>
          <w:marTop w:val="0"/>
          <w:marBottom w:val="0"/>
          <w:divBdr>
            <w:top w:val="none" w:sz="0" w:space="0" w:color="auto"/>
            <w:left w:val="none" w:sz="0" w:space="0" w:color="auto"/>
            <w:bottom w:val="none" w:sz="0" w:space="0" w:color="auto"/>
            <w:right w:val="none" w:sz="0" w:space="0" w:color="auto"/>
          </w:divBdr>
        </w:div>
        <w:div w:id="1668678101">
          <w:marLeft w:val="0"/>
          <w:marRight w:val="0"/>
          <w:marTop w:val="0"/>
          <w:marBottom w:val="0"/>
          <w:divBdr>
            <w:top w:val="none" w:sz="0" w:space="0" w:color="auto"/>
            <w:left w:val="none" w:sz="0" w:space="0" w:color="auto"/>
            <w:bottom w:val="none" w:sz="0" w:space="0" w:color="auto"/>
            <w:right w:val="none" w:sz="0" w:space="0" w:color="auto"/>
          </w:divBdr>
        </w:div>
        <w:div w:id="1796749376">
          <w:marLeft w:val="0"/>
          <w:marRight w:val="0"/>
          <w:marTop w:val="0"/>
          <w:marBottom w:val="0"/>
          <w:divBdr>
            <w:top w:val="none" w:sz="0" w:space="0" w:color="auto"/>
            <w:left w:val="none" w:sz="0" w:space="0" w:color="auto"/>
            <w:bottom w:val="none" w:sz="0" w:space="0" w:color="auto"/>
            <w:right w:val="none" w:sz="0" w:space="0" w:color="auto"/>
          </w:divBdr>
        </w:div>
        <w:div w:id="2081125306">
          <w:marLeft w:val="0"/>
          <w:marRight w:val="0"/>
          <w:marTop w:val="0"/>
          <w:marBottom w:val="0"/>
          <w:divBdr>
            <w:top w:val="none" w:sz="0" w:space="0" w:color="auto"/>
            <w:left w:val="none" w:sz="0" w:space="0" w:color="auto"/>
            <w:bottom w:val="none" w:sz="0" w:space="0" w:color="auto"/>
            <w:right w:val="none" w:sz="0" w:space="0" w:color="auto"/>
          </w:divBdr>
        </w:div>
        <w:div w:id="2142839784">
          <w:marLeft w:val="0"/>
          <w:marRight w:val="0"/>
          <w:marTop w:val="0"/>
          <w:marBottom w:val="0"/>
          <w:divBdr>
            <w:top w:val="none" w:sz="0" w:space="0" w:color="auto"/>
            <w:left w:val="none" w:sz="0" w:space="0" w:color="auto"/>
            <w:bottom w:val="none" w:sz="0" w:space="0" w:color="auto"/>
            <w:right w:val="none" w:sz="0" w:space="0" w:color="auto"/>
          </w:divBdr>
        </w:div>
      </w:divsChild>
    </w:div>
    <w:div w:id="1202128540">
      <w:bodyDiv w:val="1"/>
      <w:marLeft w:val="0"/>
      <w:marRight w:val="0"/>
      <w:marTop w:val="0"/>
      <w:marBottom w:val="0"/>
      <w:divBdr>
        <w:top w:val="none" w:sz="0" w:space="0" w:color="auto"/>
        <w:left w:val="none" w:sz="0" w:space="0" w:color="auto"/>
        <w:bottom w:val="none" w:sz="0" w:space="0" w:color="auto"/>
        <w:right w:val="none" w:sz="0" w:space="0" w:color="auto"/>
      </w:divBdr>
      <w:divsChild>
        <w:div w:id="1407535693">
          <w:marLeft w:val="446"/>
          <w:marRight w:val="0"/>
          <w:marTop w:val="0"/>
          <w:marBottom w:val="0"/>
          <w:divBdr>
            <w:top w:val="none" w:sz="0" w:space="0" w:color="auto"/>
            <w:left w:val="none" w:sz="0" w:space="0" w:color="auto"/>
            <w:bottom w:val="none" w:sz="0" w:space="0" w:color="auto"/>
            <w:right w:val="none" w:sz="0" w:space="0" w:color="auto"/>
          </w:divBdr>
        </w:div>
        <w:div w:id="1141728199">
          <w:marLeft w:val="446"/>
          <w:marRight w:val="0"/>
          <w:marTop w:val="0"/>
          <w:marBottom w:val="0"/>
          <w:divBdr>
            <w:top w:val="none" w:sz="0" w:space="0" w:color="auto"/>
            <w:left w:val="none" w:sz="0" w:space="0" w:color="auto"/>
            <w:bottom w:val="none" w:sz="0" w:space="0" w:color="auto"/>
            <w:right w:val="none" w:sz="0" w:space="0" w:color="auto"/>
          </w:divBdr>
        </w:div>
        <w:div w:id="224336627">
          <w:marLeft w:val="446"/>
          <w:marRight w:val="0"/>
          <w:marTop w:val="0"/>
          <w:marBottom w:val="0"/>
          <w:divBdr>
            <w:top w:val="none" w:sz="0" w:space="0" w:color="auto"/>
            <w:left w:val="none" w:sz="0" w:space="0" w:color="auto"/>
            <w:bottom w:val="none" w:sz="0" w:space="0" w:color="auto"/>
            <w:right w:val="none" w:sz="0" w:space="0" w:color="auto"/>
          </w:divBdr>
        </w:div>
        <w:div w:id="1616131497">
          <w:marLeft w:val="446"/>
          <w:marRight w:val="0"/>
          <w:marTop w:val="0"/>
          <w:marBottom w:val="0"/>
          <w:divBdr>
            <w:top w:val="none" w:sz="0" w:space="0" w:color="auto"/>
            <w:left w:val="none" w:sz="0" w:space="0" w:color="auto"/>
            <w:bottom w:val="none" w:sz="0" w:space="0" w:color="auto"/>
            <w:right w:val="none" w:sz="0" w:space="0" w:color="auto"/>
          </w:divBdr>
        </w:div>
        <w:div w:id="1031497054">
          <w:marLeft w:val="446"/>
          <w:marRight w:val="0"/>
          <w:marTop w:val="0"/>
          <w:marBottom w:val="0"/>
          <w:divBdr>
            <w:top w:val="none" w:sz="0" w:space="0" w:color="auto"/>
            <w:left w:val="none" w:sz="0" w:space="0" w:color="auto"/>
            <w:bottom w:val="none" w:sz="0" w:space="0" w:color="auto"/>
            <w:right w:val="none" w:sz="0" w:space="0" w:color="auto"/>
          </w:divBdr>
        </w:div>
        <w:div w:id="1297024471">
          <w:marLeft w:val="446"/>
          <w:marRight w:val="0"/>
          <w:marTop w:val="0"/>
          <w:marBottom w:val="0"/>
          <w:divBdr>
            <w:top w:val="none" w:sz="0" w:space="0" w:color="auto"/>
            <w:left w:val="none" w:sz="0" w:space="0" w:color="auto"/>
            <w:bottom w:val="none" w:sz="0" w:space="0" w:color="auto"/>
            <w:right w:val="none" w:sz="0" w:space="0" w:color="auto"/>
          </w:divBdr>
        </w:div>
        <w:div w:id="754008831">
          <w:marLeft w:val="446"/>
          <w:marRight w:val="0"/>
          <w:marTop w:val="0"/>
          <w:marBottom w:val="0"/>
          <w:divBdr>
            <w:top w:val="none" w:sz="0" w:space="0" w:color="auto"/>
            <w:left w:val="none" w:sz="0" w:space="0" w:color="auto"/>
            <w:bottom w:val="none" w:sz="0" w:space="0" w:color="auto"/>
            <w:right w:val="none" w:sz="0" w:space="0" w:color="auto"/>
          </w:divBdr>
        </w:div>
        <w:div w:id="20014939">
          <w:marLeft w:val="446"/>
          <w:marRight w:val="0"/>
          <w:marTop w:val="0"/>
          <w:marBottom w:val="0"/>
          <w:divBdr>
            <w:top w:val="none" w:sz="0" w:space="0" w:color="auto"/>
            <w:left w:val="none" w:sz="0" w:space="0" w:color="auto"/>
            <w:bottom w:val="none" w:sz="0" w:space="0" w:color="auto"/>
            <w:right w:val="none" w:sz="0" w:space="0" w:color="auto"/>
          </w:divBdr>
        </w:div>
      </w:divsChild>
    </w:div>
    <w:div w:id="1243101220">
      <w:bodyDiv w:val="1"/>
      <w:marLeft w:val="0"/>
      <w:marRight w:val="0"/>
      <w:marTop w:val="0"/>
      <w:marBottom w:val="0"/>
      <w:divBdr>
        <w:top w:val="none" w:sz="0" w:space="0" w:color="auto"/>
        <w:left w:val="none" w:sz="0" w:space="0" w:color="auto"/>
        <w:bottom w:val="none" w:sz="0" w:space="0" w:color="auto"/>
        <w:right w:val="none" w:sz="0" w:space="0" w:color="auto"/>
      </w:divBdr>
    </w:div>
    <w:div w:id="1300384785">
      <w:bodyDiv w:val="1"/>
      <w:marLeft w:val="0"/>
      <w:marRight w:val="0"/>
      <w:marTop w:val="0"/>
      <w:marBottom w:val="0"/>
      <w:divBdr>
        <w:top w:val="none" w:sz="0" w:space="0" w:color="auto"/>
        <w:left w:val="none" w:sz="0" w:space="0" w:color="auto"/>
        <w:bottom w:val="none" w:sz="0" w:space="0" w:color="auto"/>
        <w:right w:val="none" w:sz="0" w:space="0" w:color="auto"/>
      </w:divBdr>
    </w:div>
    <w:div w:id="1364280981">
      <w:bodyDiv w:val="1"/>
      <w:marLeft w:val="0"/>
      <w:marRight w:val="0"/>
      <w:marTop w:val="0"/>
      <w:marBottom w:val="0"/>
      <w:divBdr>
        <w:top w:val="none" w:sz="0" w:space="0" w:color="auto"/>
        <w:left w:val="none" w:sz="0" w:space="0" w:color="auto"/>
        <w:bottom w:val="none" w:sz="0" w:space="0" w:color="auto"/>
        <w:right w:val="none" w:sz="0" w:space="0" w:color="auto"/>
      </w:divBdr>
      <w:divsChild>
        <w:div w:id="343017093">
          <w:marLeft w:val="288"/>
          <w:marRight w:val="0"/>
          <w:marTop w:val="216"/>
          <w:marBottom w:val="0"/>
          <w:divBdr>
            <w:top w:val="none" w:sz="0" w:space="0" w:color="auto"/>
            <w:left w:val="none" w:sz="0" w:space="0" w:color="auto"/>
            <w:bottom w:val="none" w:sz="0" w:space="0" w:color="auto"/>
            <w:right w:val="none" w:sz="0" w:space="0" w:color="auto"/>
          </w:divBdr>
        </w:div>
        <w:div w:id="1873640562">
          <w:marLeft w:val="288"/>
          <w:marRight w:val="0"/>
          <w:marTop w:val="216"/>
          <w:marBottom w:val="0"/>
          <w:divBdr>
            <w:top w:val="none" w:sz="0" w:space="0" w:color="auto"/>
            <w:left w:val="none" w:sz="0" w:space="0" w:color="auto"/>
            <w:bottom w:val="none" w:sz="0" w:space="0" w:color="auto"/>
            <w:right w:val="none" w:sz="0" w:space="0" w:color="auto"/>
          </w:divBdr>
        </w:div>
        <w:div w:id="1383483086">
          <w:marLeft w:val="288"/>
          <w:marRight w:val="0"/>
          <w:marTop w:val="216"/>
          <w:marBottom w:val="0"/>
          <w:divBdr>
            <w:top w:val="none" w:sz="0" w:space="0" w:color="auto"/>
            <w:left w:val="none" w:sz="0" w:space="0" w:color="auto"/>
            <w:bottom w:val="none" w:sz="0" w:space="0" w:color="auto"/>
            <w:right w:val="none" w:sz="0" w:space="0" w:color="auto"/>
          </w:divBdr>
        </w:div>
        <w:div w:id="794714199">
          <w:marLeft w:val="288"/>
          <w:marRight w:val="0"/>
          <w:marTop w:val="216"/>
          <w:marBottom w:val="0"/>
          <w:divBdr>
            <w:top w:val="none" w:sz="0" w:space="0" w:color="auto"/>
            <w:left w:val="none" w:sz="0" w:space="0" w:color="auto"/>
            <w:bottom w:val="none" w:sz="0" w:space="0" w:color="auto"/>
            <w:right w:val="none" w:sz="0" w:space="0" w:color="auto"/>
          </w:divBdr>
        </w:div>
        <w:div w:id="1546991312">
          <w:marLeft w:val="288"/>
          <w:marRight w:val="0"/>
          <w:marTop w:val="216"/>
          <w:marBottom w:val="0"/>
          <w:divBdr>
            <w:top w:val="none" w:sz="0" w:space="0" w:color="auto"/>
            <w:left w:val="none" w:sz="0" w:space="0" w:color="auto"/>
            <w:bottom w:val="none" w:sz="0" w:space="0" w:color="auto"/>
            <w:right w:val="none" w:sz="0" w:space="0" w:color="auto"/>
          </w:divBdr>
        </w:div>
        <w:div w:id="1593275866">
          <w:marLeft w:val="288"/>
          <w:marRight w:val="0"/>
          <w:marTop w:val="216"/>
          <w:marBottom w:val="0"/>
          <w:divBdr>
            <w:top w:val="none" w:sz="0" w:space="0" w:color="auto"/>
            <w:left w:val="none" w:sz="0" w:space="0" w:color="auto"/>
            <w:bottom w:val="none" w:sz="0" w:space="0" w:color="auto"/>
            <w:right w:val="none" w:sz="0" w:space="0" w:color="auto"/>
          </w:divBdr>
        </w:div>
      </w:divsChild>
    </w:div>
    <w:div w:id="1380780862">
      <w:bodyDiv w:val="1"/>
      <w:marLeft w:val="0"/>
      <w:marRight w:val="0"/>
      <w:marTop w:val="0"/>
      <w:marBottom w:val="0"/>
      <w:divBdr>
        <w:top w:val="none" w:sz="0" w:space="0" w:color="auto"/>
        <w:left w:val="none" w:sz="0" w:space="0" w:color="auto"/>
        <w:bottom w:val="none" w:sz="0" w:space="0" w:color="auto"/>
        <w:right w:val="none" w:sz="0" w:space="0" w:color="auto"/>
      </w:divBdr>
      <w:divsChild>
        <w:div w:id="605579386">
          <w:marLeft w:val="0"/>
          <w:marRight w:val="0"/>
          <w:marTop w:val="0"/>
          <w:marBottom w:val="0"/>
          <w:divBdr>
            <w:top w:val="none" w:sz="0" w:space="0" w:color="auto"/>
            <w:left w:val="none" w:sz="0" w:space="0" w:color="auto"/>
            <w:bottom w:val="none" w:sz="0" w:space="0" w:color="auto"/>
            <w:right w:val="none" w:sz="0" w:space="0" w:color="auto"/>
          </w:divBdr>
        </w:div>
        <w:div w:id="1172530852">
          <w:marLeft w:val="0"/>
          <w:marRight w:val="0"/>
          <w:marTop w:val="0"/>
          <w:marBottom w:val="0"/>
          <w:divBdr>
            <w:top w:val="none" w:sz="0" w:space="0" w:color="auto"/>
            <w:left w:val="none" w:sz="0" w:space="0" w:color="auto"/>
            <w:bottom w:val="none" w:sz="0" w:space="0" w:color="auto"/>
            <w:right w:val="none" w:sz="0" w:space="0" w:color="auto"/>
          </w:divBdr>
        </w:div>
        <w:div w:id="1228344610">
          <w:marLeft w:val="0"/>
          <w:marRight w:val="0"/>
          <w:marTop w:val="0"/>
          <w:marBottom w:val="0"/>
          <w:divBdr>
            <w:top w:val="none" w:sz="0" w:space="0" w:color="auto"/>
            <w:left w:val="none" w:sz="0" w:space="0" w:color="auto"/>
            <w:bottom w:val="none" w:sz="0" w:space="0" w:color="auto"/>
            <w:right w:val="none" w:sz="0" w:space="0" w:color="auto"/>
          </w:divBdr>
        </w:div>
        <w:div w:id="1336686007">
          <w:marLeft w:val="0"/>
          <w:marRight w:val="0"/>
          <w:marTop w:val="0"/>
          <w:marBottom w:val="0"/>
          <w:divBdr>
            <w:top w:val="none" w:sz="0" w:space="0" w:color="auto"/>
            <w:left w:val="none" w:sz="0" w:space="0" w:color="auto"/>
            <w:bottom w:val="none" w:sz="0" w:space="0" w:color="auto"/>
            <w:right w:val="none" w:sz="0" w:space="0" w:color="auto"/>
          </w:divBdr>
        </w:div>
      </w:divsChild>
    </w:div>
    <w:div w:id="1417096708">
      <w:bodyDiv w:val="1"/>
      <w:marLeft w:val="0"/>
      <w:marRight w:val="0"/>
      <w:marTop w:val="0"/>
      <w:marBottom w:val="0"/>
      <w:divBdr>
        <w:top w:val="none" w:sz="0" w:space="0" w:color="auto"/>
        <w:left w:val="none" w:sz="0" w:space="0" w:color="auto"/>
        <w:bottom w:val="none" w:sz="0" w:space="0" w:color="auto"/>
        <w:right w:val="none" w:sz="0" w:space="0" w:color="auto"/>
      </w:divBdr>
      <w:divsChild>
        <w:div w:id="2436797">
          <w:marLeft w:val="0"/>
          <w:marRight w:val="0"/>
          <w:marTop w:val="0"/>
          <w:marBottom w:val="0"/>
          <w:divBdr>
            <w:top w:val="none" w:sz="0" w:space="0" w:color="auto"/>
            <w:left w:val="none" w:sz="0" w:space="0" w:color="auto"/>
            <w:bottom w:val="none" w:sz="0" w:space="0" w:color="auto"/>
            <w:right w:val="none" w:sz="0" w:space="0" w:color="auto"/>
          </w:divBdr>
        </w:div>
        <w:div w:id="391581976">
          <w:marLeft w:val="0"/>
          <w:marRight w:val="0"/>
          <w:marTop w:val="0"/>
          <w:marBottom w:val="0"/>
          <w:divBdr>
            <w:top w:val="none" w:sz="0" w:space="0" w:color="auto"/>
            <w:left w:val="none" w:sz="0" w:space="0" w:color="auto"/>
            <w:bottom w:val="none" w:sz="0" w:space="0" w:color="auto"/>
            <w:right w:val="none" w:sz="0" w:space="0" w:color="auto"/>
          </w:divBdr>
        </w:div>
        <w:div w:id="426391787">
          <w:marLeft w:val="0"/>
          <w:marRight w:val="0"/>
          <w:marTop w:val="0"/>
          <w:marBottom w:val="0"/>
          <w:divBdr>
            <w:top w:val="none" w:sz="0" w:space="0" w:color="auto"/>
            <w:left w:val="none" w:sz="0" w:space="0" w:color="auto"/>
            <w:bottom w:val="none" w:sz="0" w:space="0" w:color="auto"/>
            <w:right w:val="none" w:sz="0" w:space="0" w:color="auto"/>
          </w:divBdr>
        </w:div>
        <w:div w:id="577790491">
          <w:marLeft w:val="0"/>
          <w:marRight w:val="0"/>
          <w:marTop w:val="0"/>
          <w:marBottom w:val="0"/>
          <w:divBdr>
            <w:top w:val="none" w:sz="0" w:space="0" w:color="auto"/>
            <w:left w:val="none" w:sz="0" w:space="0" w:color="auto"/>
            <w:bottom w:val="none" w:sz="0" w:space="0" w:color="auto"/>
            <w:right w:val="none" w:sz="0" w:space="0" w:color="auto"/>
          </w:divBdr>
        </w:div>
        <w:div w:id="683291837">
          <w:marLeft w:val="0"/>
          <w:marRight w:val="0"/>
          <w:marTop w:val="0"/>
          <w:marBottom w:val="0"/>
          <w:divBdr>
            <w:top w:val="none" w:sz="0" w:space="0" w:color="auto"/>
            <w:left w:val="none" w:sz="0" w:space="0" w:color="auto"/>
            <w:bottom w:val="none" w:sz="0" w:space="0" w:color="auto"/>
            <w:right w:val="none" w:sz="0" w:space="0" w:color="auto"/>
          </w:divBdr>
        </w:div>
        <w:div w:id="898785609">
          <w:marLeft w:val="0"/>
          <w:marRight w:val="0"/>
          <w:marTop w:val="0"/>
          <w:marBottom w:val="0"/>
          <w:divBdr>
            <w:top w:val="none" w:sz="0" w:space="0" w:color="auto"/>
            <w:left w:val="none" w:sz="0" w:space="0" w:color="auto"/>
            <w:bottom w:val="none" w:sz="0" w:space="0" w:color="auto"/>
            <w:right w:val="none" w:sz="0" w:space="0" w:color="auto"/>
          </w:divBdr>
        </w:div>
        <w:div w:id="950476483">
          <w:marLeft w:val="0"/>
          <w:marRight w:val="0"/>
          <w:marTop w:val="0"/>
          <w:marBottom w:val="0"/>
          <w:divBdr>
            <w:top w:val="none" w:sz="0" w:space="0" w:color="auto"/>
            <w:left w:val="none" w:sz="0" w:space="0" w:color="auto"/>
            <w:bottom w:val="none" w:sz="0" w:space="0" w:color="auto"/>
            <w:right w:val="none" w:sz="0" w:space="0" w:color="auto"/>
          </w:divBdr>
        </w:div>
        <w:div w:id="1387416862">
          <w:marLeft w:val="0"/>
          <w:marRight w:val="0"/>
          <w:marTop w:val="0"/>
          <w:marBottom w:val="0"/>
          <w:divBdr>
            <w:top w:val="none" w:sz="0" w:space="0" w:color="auto"/>
            <w:left w:val="none" w:sz="0" w:space="0" w:color="auto"/>
            <w:bottom w:val="none" w:sz="0" w:space="0" w:color="auto"/>
            <w:right w:val="none" w:sz="0" w:space="0" w:color="auto"/>
          </w:divBdr>
        </w:div>
        <w:div w:id="1420521877">
          <w:marLeft w:val="0"/>
          <w:marRight w:val="0"/>
          <w:marTop w:val="0"/>
          <w:marBottom w:val="0"/>
          <w:divBdr>
            <w:top w:val="none" w:sz="0" w:space="0" w:color="auto"/>
            <w:left w:val="none" w:sz="0" w:space="0" w:color="auto"/>
            <w:bottom w:val="none" w:sz="0" w:space="0" w:color="auto"/>
            <w:right w:val="none" w:sz="0" w:space="0" w:color="auto"/>
          </w:divBdr>
        </w:div>
        <w:div w:id="1945530517">
          <w:marLeft w:val="0"/>
          <w:marRight w:val="0"/>
          <w:marTop w:val="0"/>
          <w:marBottom w:val="0"/>
          <w:divBdr>
            <w:top w:val="none" w:sz="0" w:space="0" w:color="auto"/>
            <w:left w:val="none" w:sz="0" w:space="0" w:color="auto"/>
            <w:bottom w:val="none" w:sz="0" w:space="0" w:color="auto"/>
            <w:right w:val="none" w:sz="0" w:space="0" w:color="auto"/>
          </w:divBdr>
        </w:div>
      </w:divsChild>
    </w:div>
    <w:div w:id="1489401512">
      <w:bodyDiv w:val="1"/>
      <w:marLeft w:val="0"/>
      <w:marRight w:val="0"/>
      <w:marTop w:val="0"/>
      <w:marBottom w:val="0"/>
      <w:divBdr>
        <w:top w:val="none" w:sz="0" w:space="0" w:color="auto"/>
        <w:left w:val="none" w:sz="0" w:space="0" w:color="auto"/>
        <w:bottom w:val="none" w:sz="0" w:space="0" w:color="auto"/>
        <w:right w:val="none" w:sz="0" w:space="0" w:color="auto"/>
      </w:divBdr>
      <w:divsChild>
        <w:div w:id="1312900652">
          <w:marLeft w:val="446"/>
          <w:marRight w:val="0"/>
          <w:marTop w:val="0"/>
          <w:marBottom w:val="0"/>
          <w:divBdr>
            <w:top w:val="none" w:sz="0" w:space="0" w:color="auto"/>
            <w:left w:val="none" w:sz="0" w:space="0" w:color="auto"/>
            <w:bottom w:val="none" w:sz="0" w:space="0" w:color="auto"/>
            <w:right w:val="none" w:sz="0" w:space="0" w:color="auto"/>
          </w:divBdr>
        </w:div>
        <w:div w:id="49378811">
          <w:marLeft w:val="446"/>
          <w:marRight w:val="0"/>
          <w:marTop w:val="0"/>
          <w:marBottom w:val="0"/>
          <w:divBdr>
            <w:top w:val="none" w:sz="0" w:space="0" w:color="auto"/>
            <w:left w:val="none" w:sz="0" w:space="0" w:color="auto"/>
            <w:bottom w:val="none" w:sz="0" w:space="0" w:color="auto"/>
            <w:right w:val="none" w:sz="0" w:space="0" w:color="auto"/>
          </w:divBdr>
        </w:div>
        <w:div w:id="1809933274">
          <w:marLeft w:val="446"/>
          <w:marRight w:val="0"/>
          <w:marTop w:val="0"/>
          <w:marBottom w:val="0"/>
          <w:divBdr>
            <w:top w:val="none" w:sz="0" w:space="0" w:color="auto"/>
            <w:left w:val="none" w:sz="0" w:space="0" w:color="auto"/>
            <w:bottom w:val="none" w:sz="0" w:space="0" w:color="auto"/>
            <w:right w:val="none" w:sz="0" w:space="0" w:color="auto"/>
          </w:divBdr>
        </w:div>
        <w:div w:id="914050975">
          <w:marLeft w:val="446"/>
          <w:marRight w:val="0"/>
          <w:marTop w:val="0"/>
          <w:marBottom w:val="0"/>
          <w:divBdr>
            <w:top w:val="none" w:sz="0" w:space="0" w:color="auto"/>
            <w:left w:val="none" w:sz="0" w:space="0" w:color="auto"/>
            <w:bottom w:val="none" w:sz="0" w:space="0" w:color="auto"/>
            <w:right w:val="none" w:sz="0" w:space="0" w:color="auto"/>
          </w:divBdr>
        </w:div>
        <w:div w:id="1786188882">
          <w:marLeft w:val="446"/>
          <w:marRight w:val="0"/>
          <w:marTop w:val="0"/>
          <w:marBottom w:val="0"/>
          <w:divBdr>
            <w:top w:val="none" w:sz="0" w:space="0" w:color="auto"/>
            <w:left w:val="none" w:sz="0" w:space="0" w:color="auto"/>
            <w:bottom w:val="none" w:sz="0" w:space="0" w:color="auto"/>
            <w:right w:val="none" w:sz="0" w:space="0" w:color="auto"/>
          </w:divBdr>
        </w:div>
        <w:div w:id="1540708045">
          <w:marLeft w:val="446"/>
          <w:marRight w:val="0"/>
          <w:marTop w:val="0"/>
          <w:marBottom w:val="0"/>
          <w:divBdr>
            <w:top w:val="none" w:sz="0" w:space="0" w:color="auto"/>
            <w:left w:val="none" w:sz="0" w:space="0" w:color="auto"/>
            <w:bottom w:val="none" w:sz="0" w:space="0" w:color="auto"/>
            <w:right w:val="none" w:sz="0" w:space="0" w:color="auto"/>
          </w:divBdr>
        </w:div>
        <w:div w:id="209877467">
          <w:marLeft w:val="1166"/>
          <w:marRight w:val="0"/>
          <w:marTop w:val="0"/>
          <w:marBottom w:val="0"/>
          <w:divBdr>
            <w:top w:val="none" w:sz="0" w:space="0" w:color="auto"/>
            <w:left w:val="none" w:sz="0" w:space="0" w:color="auto"/>
            <w:bottom w:val="none" w:sz="0" w:space="0" w:color="auto"/>
            <w:right w:val="none" w:sz="0" w:space="0" w:color="auto"/>
          </w:divBdr>
        </w:div>
        <w:div w:id="2097053107">
          <w:marLeft w:val="1166"/>
          <w:marRight w:val="0"/>
          <w:marTop w:val="0"/>
          <w:marBottom w:val="0"/>
          <w:divBdr>
            <w:top w:val="none" w:sz="0" w:space="0" w:color="auto"/>
            <w:left w:val="none" w:sz="0" w:space="0" w:color="auto"/>
            <w:bottom w:val="none" w:sz="0" w:space="0" w:color="auto"/>
            <w:right w:val="none" w:sz="0" w:space="0" w:color="auto"/>
          </w:divBdr>
        </w:div>
        <w:div w:id="724911330">
          <w:marLeft w:val="1166"/>
          <w:marRight w:val="0"/>
          <w:marTop w:val="0"/>
          <w:marBottom w:val="0"/>
          <w:divBdr>
            <w:top w:val="none" w:sz="0" w:space="0" w:color="auto"/>
            <w:left w:val="none" w:sz="0" w:space="0" w:color="auto"/>
            <w:bottom w:val="none" w:sz="0" w:space="0" w:color="auto"/>
            <w:right w:val="none" w:sz="0" w:space="0" w:color="auto"/>
          </w:divBdr>
        </w:div>
        <w:div w:id="902065299">
          <w:marLeft w:val="1166"/>
          <w:marRight w:val="0"/>
          <w:marTop w:val="0"/>
          <w:marBottom w:val="0"/>
          <w:divBdr>
            <w:top w:val="none" w:sz="0" w:space="0" w:color="auto"/>
            <w:left w:val="none" w:sz="0" w:space="0" w:color="auto"/>
            <w:bottom w:val="none" w:sz="0" w:space="0" w:color="auto"/>
            <w:right w:val="none" w:sz="0" w:space="0" w:color="auto"/>
          </w:divBdr>
        </w:div>
      </w:divsChild>
    </w:div>
    <w:div w:id="1531723817">
      <w:bodyDiv w:val="1"/>
      <w:marLeft w:val="0"/>
      <w:marRight w:val="0"/>
      <w:marTop w:val="0"/>
      <w:marBottom w:val="0"/>
      <w:divBdr>
        <w:top w:val="none" w:sz="0" w:space="0" w:color="auto"/>
        <w:left w:val="none" w:sz="0" w:space="0" w:color="auto"/>
        <w:bottom w:val="none" w:sz="0" w:space="0" w:color="auto"/>
        <w:right w:val="none" w:sz="0" w:space="0" w:color="auto"/>
      </w:divBdr>
    </w:div>
    <w:div w:id="1567255815">
      <w:bodyDiv w:val="1"/>
      <w:marLeft w:val="0"/>
      <w:marRight w:val="0"/>
      <w:marTop w:val="0"/>
      <w:marBottom w:val="0"/>
      <w:divBdr>
        <w:top w:val="none" w:sz="0" w:space="0" w:color="auto"/>
        <w:left w:val="none" w:sz="0" w:space="0" w:color="auto"/>
        <w:bottom w:val="none" w:sz="0" w:space="0" w:color="auto"/>
        <w:right w:val="none" w:sz="0" w:space="0" w:color="auto"/>
      </w:divBdr>
    </w:div>
    <w:div w:id="1728189444">
      <w:bodyDiv w:val="1"/>
      <w:marLeft w:val="0"/>
      <w:marRight w:val="0"/>
      <w:marTop w:val="0"/>
      <w:marBottom w:val="0"/>
      <w:divBdr>
        <w:top w:val="none" w:sz="0" w:space="0" w:color="auto"/>
        <w:left w:val="none" w:sz="0" w:space="0" w:color="auto"/>
        <w:bottom w:val="none" w:sz="0" w:space="0" w:color="auto"/>
        <w:right w:val="none" w:sz="0" w:space="0" w:color="auto"/>
      </w:divBdr>
    </w:div>
    <w:div w:id="1764178615">
      <w:bodyDiv w:val="1"/>
      <w:marLeft w:val="0"/>
      <w:marRight w:val="0"/>
      <w:marTop w:val="0"/>
      <w:marBottom w:val="0"/>
      <w:divBdr>
        <w:top w:val="none" w:sz="0" w:space="0" w:color="auto"/>
        <w:left w:val="none" w:sz="0" w:space="0" w:color="auto"/>
        <w:bottom w:val="none" w:sz="0" w:space="0" w:color="auto"/>
        <w:right w:val="none" w:sz="0" w:space="0" w:color="auto"/>
      </w:divBdr>
      <w:divsChild>
        <w:div w:id="557056708">
          <w:marLeft w:val="576"/>
          <w:marRight w:val="0"/>
          <w:marTop w:val="54"/>
          <w:marBottom w:val="0"/>
          <w:divBdr>
            <w:top w:val="none" w:sz="0" w:space="0" w:color="auto"/>
            <w:left w:val="none" w:sz="0" w:space="0" w:color="auto"/>
            <w:bottom w:val="none" w:sz="0" w:space="0" w:color="auto"/>
            <w:right w:val="none" w:sz="0" w:space="0" w:color="auto"/>
          </w:divBdr>
        </w:div>
        <w:div w:id="1675760754">
          <w:marLeft w:val="576"/>
          <w:marRight w:val="0"/>
          <w:marTop w:val="54"/>
          <w:marBottom w:val="0"/>
          <w:divBdr>
            <w:top w:val="none" w:sz="0" w:space="0" w:color="auto"/>
            <w:left w:val="none" w:sz="0" w:space="0" w:color="auto"/>
            <w:bottom w:val="none" w:sz="0" w:space="0" w:color="auto"/>
            <w:right w:val="none" w:sz="0" w:space="0" w:color="auto"/>
          </w:divBdr>
        </w:div>
      </w:divsChild>
    </w:div>
    <w:div w:id="1777943444">
      <w:bodyDiv w:val="1"/>
      <w:marLeft w:val="0"/>
      <w:marRight w:val="0"/>
      <w:marTop w:val="0"/>
      <w:marBottom w:val="0"/>
      <w:divBdr>
        <w:top w:val="none" w:sz="0" w:space="0" w:color="auto"/>
        <w:left w:val="none" w:sz="0" w:space="0" w:color="auto"/>
        <w:bottom w:val="none" w:sz="0" w:space="0" w:color="auto"/>
        <w:right w:val="none" w:sz="0" w:space="0" w:color="auto"/>
      </w:divBdr>
    </w:div>
    <w:div w:id="1828399563">
      <w:bodyDiv w:val="1"/>
      <w:marLeft w:val="0"/>
      <w:marRight w:val="0"/>
      <w:marTop w:val="0"/>
      <w:marBottom w:val="0"/>
      <w:divBdr>
        <w:top w:val="none" w:sz="0" w:space="0" w:color="auto"/>
        <w:left w:val="none" w:sz="0" w:space="0" w:color="auto"/>
        <w:bottom w:val="none" w:sz="0" w:space="0" w:color="auto"/>
        <w:right w:val="none" w:sz="0" w:space="0" w:color="auto"/>
      </w:divBdr>
    </w:div>
    <w:div w:id="1861161838">
      <w:bodyDiv w:val="1"/>
      <w:marLeft w:val="0"/>
      <w:marRight w:val="0"/>
      <w:marTop w:val="0"/>
      <w:marBottom w:val="0"/>
      <w:divBdr>
        <w:top w:val="none" w:sz="0" w:space="0" w:color="auto"/>
        <w:left w:val="none" w:sz="0" w:space="0" w:color="auto"/>
        <w:bottom w:val="none" w:sz="0" w:space="0" w:color="auto"/>
        <w:right w:val="none" w:sz="0" w:space="0" w:color="auto"/>
      </w:divBdr>
    </w:div>
    <w:div w:id="1966277604">
      <w:bodyDiv w:val="1"/>
      <w:marLeft w:val="0"/>
      <w:marRight w:val="0"/>
      <w:marTop w:val="0"/>
      <w:marBottom w:val="0"/>
      <w:divBdr>
        <w:top w:val="none" w:sz="0" w:space="0" w:color="auto"/>
        <w:left w:val="none" w:sz="0" w:space="0" w:color="auto"/>
        <w:bottom w:val="none" w:sz="0" w:space="0" w:color="auto"/>
        <w:right w:val="none" w:sz="0" w:space="0" w:color="auto"/>
      </w:divBdr>
    </w:div>
    <w:div w:id="1989674221">
      <w:bodyDiv w:val="1"/>
      <w:marLeft w:val="0"/>
      <w:marRight w:val="0"/>
      <w:marTop w:val="0"/>
      <w:marBottom w:val="0"/>
      <w:divBdr>
        <w:top w:val="none" w:sz="0" w:space="0" w:color="auto"/>
        <w:left w:val="none" w:sz="0" w:space="0" w:color="auto"/>
        <w:bottom w:val="none" w:sz="0" w:space="0" w:color="auto"/>
        <w:right w:val="none" w:sz="0" w:space="0" w:color="auto"/>
      </w:divBdr>
    </w:div>
    <w:div w:id="2008750651">
      <w:bodyDiv w:val="1"/>
      <w:marLeft w:val="0"/>
      <w:marRight w:val="0"/>
      <w:marTop w:val="0"/>
      <w:marBottom w:val="0"/>
      <w:divBdr>
        <w:top w:val="none" w:sz="0" w:space="0" w:color="auto"/>
        <w:left w:val="none" w:sz="0" w:space="0" w:color="auto"/>
        <w:bottom w:val="none" w:sz="0" w:space="0" w:color="auto"/>
        <w:right w:val="none" w:sz="0" w:space="0" w:color="auto"/>
      </w:divBdr>
      <w:divsChild>
        <w:div w:id="1390494057">
          <w:marLeft w:val="480"/>
          <w:marRight w:val="0"/>
          <w:marTop w:val="0"/>
          <w:marBottom w:val="0"/>
          <w:divBdr>
            <w:top w:val="none" w:sz="0" w:space="0" w:color="auto"/>
            <w:left w:val="none" w:sz="0" w:space="0" w:color="auto"/>
            <w:bottom w:val="none" w:sz="0" w:space="0" w:color="auto"/>
            <w:right w:val="none" w:sz="0" w:space="0" w:color="auto"/>
          </w:divBdr>
        </w:div>
      </w:divsChild>
    </w:div>
    <w:div w:id="2079933776">
      <w:bodyDiv w:val="1"/>
      <w:marLeft w:val="0"/>
      <w:marRight w:val="0"/>
      <w:marTop w:val="0"/>
      <w:marBottom w:val="0"/>
      <w:divBdr>
        <w:top w:val="none" w:sz="0" w:space="0" w:color="auto"/>
        <w:left w:val="none" w:sz="0" w:space="0" w:color="auto"/>
        <w:bottom w:val="none" w:sz="0" w:space="0" w:color="auto"/>
        <w:right w:val="none" w:sz="0" w:space="0" w:color="auto"/>
      </w:divBdr>
      <w:divsChild>
        <w:div w:id="46732793">
          <w:marLeft w:val="0"/>
          <w:marRight w:val="0"/>
          <w:marTop w:val="0"/>
          <w:marBottom w:val="0"/>
          <w:divBdr>
            <w:top w:val="none" w:sz="0" w:space="0" w:color="auto"/>
            <w:left w:val="none" w:sz="0" w:space="0" w:color="auto"/>
            <w:bottom w:val="none" w:sz="0" w:space="0" w:color="auto"/>
            <w:right w:val="none" w:sz="0" w:space="0" w:color="auto"/>
          </w:divBdr>
        </w:div>
        <w:div w:id="232395205">
          <w:marLeft w:val="0"/>
          <w:marRight w:val="0"/>
          <w:marTop w:val="0"/>
          <w:marBottom w:val="0"/>
          <w:divBdr>
            <w:top w:val="none" w:sz="0" w:space="0" w:color="auto"/>
            <w:left w:val="none" w:sz="0" w:space="0" w:color="auto"/>
            <w:bottom w:val="none" w:sz="0" w:space="0" w:color="auto"/>
            <w:right w:val="none" w:sz="0" w:space="0" w:color="auto"/>
          </w:divBdr>
        </w:div>
        <w:div w:id="250742476">
          <w:marLeft w:val="0"/>
          <w:marRight w:val="0"/>
          <w:marTop w:val="0"/>
          <w:marBottom w:val="0"/>
          <w:divBdr>
            <w:top w:val="none" w:sz="0" w:space="0" w:color="auto"/>
            <w:left w:val="none" w:sz="0" w:space="0" w:color="auto"/>
            <w:bottom w:val="none" w:sz="0" w:space="0" w:color="auto"/>
            <w:right w:val="none" w:sz="0" w:space="0" w:color="auto"/>
          </w:divBdr>
        </w:div>
        <w:div w:id="251549176">
          <w:marLeft w:val="0"/>
          <w:marRight w:val="0"/>
          <w:marTop w:val="0"/>
          <w:marBottom w:val="0"/>
          <w:divBdr>
            <w:top w:val="none" w:sz="0" w:space="0" w:color="auto"/>
            <w:left w:val="none" w:sz="0" w:space="0" w:color="auto"/>
            <w:bottom w:val="none" w:sz="0" w:space="0" w:color="auto"/>
            <w:right w:val="none" w:sz="0" w:space="0" w:color="auto"/>
          </w:divBdr>
        </w:div>
        <w:div w:id="301423738">
          <w:marLeft w:val="0"/>
          <w:marRight w:val="0"/>
          <w:marTop w:val="0"/>
          <w:marBottom w:val="0"/>
          <w:divBdr>
            <w:top w:val="none" w:sz="0" w:space="0" w:color="auto"/>
            <w:left w:val="none" w:sz="0" w:space="0" w:color="auto"/>
            <w:bottom w:val="none" w:sz="0" w:space="0" w:color="auto"/>
            <w:right w:val="none" w:sz="0" w:space="0" w:color="auto"/>
          </w:divBdr>
        </w:div>
        <w:div w:id="336424978">
          <w:marLeft w:val="0"/>
          <w:marRight w:val="0"/>
          <w:marTop w:val="0"/>
          <w:marBottom w:val="0"/>
          <w:divBdr>
            <w:top w:val="none" w:sz="0" w:space="0" w:color="auto"/>
            <w:left w:val="none" w:sz="0" w:space="0" w:color="auto"/>
            <w:bottom w:val="none" w:sz="0" w:space="0" w:color="auto"/>
            <w:right w:val="none" w:sz="0" w:space="0" w:color="auto"/>
          </w:divBdr>
        </w:div>
        <w:div w:id="405303652">
          <w:marLeft w:val="0"/>
          <w:marRight w:val="0"/>
          <w:marTop w:val="0"/>
          <w:marBottom w:val="0"/>
          <w:divBdr>
            <w:top w:val="none" w:sz="0" w:space="0" w:color="auto"/>
            <w:left w:val="none" w:sz="0" w:space="0" w:color="auto"/>
            <w:bottom w:val="none" w:sz="0" w:space="0" w:color="auto"/>
            <w:right w:val="none" w:sz="0" w:space="0" w:color="auto"/>
          </w:divBdr>
        </w:div>
        <w:div w:id="550263347">
          <w:marLeft w:val="0"/>
          <w:marRight w:val="0"/>
          <w:marTop w:val="0"/>
          <w:marBottom w:val="0"/>
          <w:divBdr>
            <w:top w:val="none" w:sz="0" w:space="0" w:color="auto"/>
            <w:left w:val="none" w:sz="0" w:space="0" w:color="auto"/>
            <w:bottom w:val="none" w:sz="0" w:space="0" w:color="auto"/>
            <w:right w:val="none" w:sz="0" w:space="0" w:color="auto"/>
          </w:divBdr>
        </w:div>
        <w:div w:id="617102688">
          <w:marLeft w:val="0"/>
          <w:marRight w:val="0"/>
          <w:marTop w:val="0"/>
          <w:marBottom w:val="0"/>
          <w:divBdr>
            <w:top w:val="none" w:sz="0" w:space="0" w:color="auto"/>
            <w:left w:val="none" w:sz="0" w:space="0" w:color="auto"/>
            <w:bottom w:val="none" w:sz="0" w:space="0" w:color="auto"/>
            <w:right w:val="none" w:sz="0" w:space="0" w:color="auto"/>
          </w:divBdr>
        </w:div>
        <w:div w:id="622465141">
          <w:marLeft w:val="0"/>
          <w:marRight w:val="0"/>
          <w:marTop w:val="0"/>
          <w:marBottom w:val="0"/>
          <w:divBdr>
            <w:top w:val="none" w:sz="0" w:space="0" w:color="auto"/>
            <w:left w:val="none" w:sz="0" w:space="0" w:color="auto"/>
            <w:bottom w:val="none" w:sz="0" w:space="0" w:color="auto"/>
            <w:right w:val="none" w:sz="0" w:space="0" w:color="auto"/>
          </w:divBdr>
        </w:div>
        <w:div w:id="667564265">
          <w:marLeft w:val="0"/>
          <w:marRight w:val="0"/>
          <w:marTop w:val="0"/>
          <w:marBottom w:val="0"/>
          <w:divBdr>
            <w:top w:val="none" w:sz="0" w:space="0" w:color="auto"/>
            <w:left w:val="none" w:sz="0" w:space="0" w:color="auto"/>
            <w:bottom w:val="none" w:sz="0" w:space="0" w:color="auto"/>
            <w:right w:val="none" w:sz="0" w:space="0" w:color="auto"/>
          </w:divBdr>
        </w:div>
        <w:div w:id="804617337">
          <w:marLeft w:val="0"/>
          <w:marRight w:val="0"/>
          <w:marTop w:val="0"/>
          <w:marBottom w:val="0"/>
          <w:divBdr>
            <w:top w:val="none" w:sz="0" w:space="0" w:color="auto"/>
            <w:left w:val="none" w:sz="0" w:space="0" w:color="auto"/>
            <w:bottom w:val="none" w:sz="0" w:space="0" w:color="auto"/>
            <w:right w:val="none" w:sz="0" w:space="0" w:color="auto"/>
          </w:divBdr>
        </w:div>
        <w:div w:id="821310293">
          <w:marLeft w:val="0"/>
          <w:marRight w:val="0"/>
          <w:marTop w:val="0"/>
          <w:marBottom w:val="0"/>
          <w:divBdr>
            <w:top w:val="none" w:sz="0" w:space="0" w:color="auto"/>
            <w:left w:val="none" w:sz="0" w:space="0" w:color="auto"/>
            <w:bottom w:val="none" w:sz="0" w:space="0" w:color="auto"/>
            <w:right w:val="none" w:sz="0" w:space="0" w:color="auto"/>
          </w:divBdr>
        </w:div>
        <w:div w:id="851182794">
          <w:marLeft w:val="0"/>
          <w:marRight w:val="0"/>
          <w:marTop w:val="0"/>
          <w:marBottom w:val="0"/>
          <w:divBdr>
            <w:top w:val="none" w:sz="0" w:space="0" w:color="auto"/>
            <w:left w:val="none" w:sz="0" w:space="0" w:color="auto"/>
            <w:bottom w:val="none" w:sz="0" w:space="0" w:color="auto"/>
            <w:right w:val="none" w:sz="0" w:space="0" w:color="auto"/>
          </w:divBdr>
        </w:div>
        <w:div w:id="875237586">
          <w:marLeft w:val="0"/>
          <w:marRight w:val="0"/>
          <w:marTop w:val="0"/>
          <w:marBottom w:val="0"/>
          <w:divBdr>
            <w:top w:val="none" w:sz="0" w:space="0" w:color="auto"/>
            <w:left w:val="none" w:sz="0" w:space="0" w:color="auto"/>
            <w:bottom w:val="none" w:sz="0" w:space="0" w:color="auto"/>
            <w:right w:val="none" w:sz="0" w:space="0" w:color="auto"/>
          </w:divBdr>
        </w:div>
        <w:div w:id="969821825">
          <w:marLeft w:val="0"/>
          <w:marRight w:val="0"/>
          <w:marTop w:val="0"/>
          <w:marBottom w:val="0"/>
          <w:divBdr>
            <w:top w:val="none" w:sz="0" w:space="0" w:color="auto"/>
            <w:left w:val="none" w:sz="0" w:space="0" w:color="auto"/>
            <w:bottom w:val="none" w:sz="0" w:space="0" w:color="auto"/>
            <w:right w:val="none" w:sz="0" w:space="0" w:color="auto"/>
          </w:divBdr>
        </w:div>
        <w:div w:id="1007439445">
          <w:marLeft w:val="0"/>
          <w:marRight w:val="0"/>
          <w:marTop w:val="0"/>
          <w:marBottom w:val="0"/>
          <w:divBdr>
            <w:top w:val="none" w:sz="0" w:space="0" w:color="auto"/>
            <w:left w:val="none" w:sz="0" w:space="0" w:color="auto"/>
            <w:bottom w:val="none" w:sz="0" w:space="0" w:color="auto"/>
            <w:right w:val="none" w:sz="0" w:space="0" w:color="auto"/>
          </w:divBdr>
        </w:div>
        <w:div w:id="1014301755">
          <w:marLeft w:val="0"/>
          <w:marRight w:val="0"/>
          <w:marTop w:val="0"/>
          <w:marBottom w:val="0"/>
          <w:divBdr>
            <w:top w:val="none" w:sz="0" w:space="0" w:color="auto"/>
            <w:left w:val="none" w:sz="0" w:space="0" w:color="auto"/>
            <w:bottom w:val="none" w:sz="0" w:space="0" w:color="auto"/>
            <w:right w:val="none" w:sz="0" w:space="0" w:color="auto"/>
          </w:divBdr>
        </w:div>
        <w:div w:id="1023288066">
          <w:marLeft w:val="0"/>
          <w:marRight w:val="0"/>
          <w:marTop w:val="0"/>
          <w:marBottom w:val="0"/>
          <w:divBdr>
            <w:top w:val="none" w:sz="0" w:space="0" w:color="auto"/>
            <w:left w:val="none" w:sz="0" w:space="0" w:color="auto"/>
            <w:bottom w:val="none" w:sz="0" w:space="0" w:color="auto"/>
            <w:right w:val="none" w:sz="0" w:space="0" w:color="auto"/>
          </w:divBdr>
        </w:div>
        <w:div w:id="1023554072">
          <w:marLeft w:val="0"/>
          <w:marRight w:val="0"/>
          <w:marTop w:val="0"/>
          <w:marBottom w:val="0"/>
          <w:divBdr>
            <w:top w:val="none" w:sz="0" w:space="0" w:color="auto"/>
            <w:left w:val="none" w:sz="0" w:space="0" w:color="auto"/>
            <w:bottom w:val="none" w:sz="0" w:space="0" w:color="auto"/>
            <w:right w:val="none" w:sz="0" w:space="0" w:color="auto"/>
          </w:divBdr>
        </w:div>
        <w:div w:id="1050810557">
          <w:marLeft w:val="0"/>
          <w:marRight w:val="0"/>
          <w:marTop w:val="0"/>
          <w:marBottom w:val="0"/>
          <w:divBdr>
            <w:top w:val="none" w:sz="0" w:space="0" w:color="auto"/>
            <w:left w:val="none" w:sz="0" w:space="0" w:color="auto"/>
            <w:bottom w:val="none" w:sz="0" w:space="0" w:color="auto"/>
            <w:right w:val="none" w:sz="0" w:space="0" w:color="auto"/>
          </w:divBdr>
        </w:div>
        <w:div w:id="1093669998">
          <w:marLeft w:val="0"/>
          <w:marRight w:val="0"/>
          <w:marTop w:val="0"/>
          <w:marBottom w:val="0"/>
          <w:divBdr>
            <w:top w:val="none" w:sz="0" w:space="0" w:color="auto"/>
            <w:left w:val="none" w:sz="0" w:space="0" w:color="auto"/>
            <w:bottom w:val="none" w:sz="0" w:space="0" w:color="auto"/>
            <w:right w:val="none" w:sz="0" w:space="0" w:color="auto"/>
          </w:divBdr>
        </w:div>
        <w:div w:id="1133979833">
          <w:marLeft w:val="0"/>
          <w:marRight w:val="0"/>
          <w:marTop w:val="0"/>
          <w:marBottom w:val="0"/>
          <w:divBdr>
            <w:top w:val="none" w:sz="0" w:space="0" w:color="auto"/>
            <w:left w:val="none" w:sz="0" w:space="0" w:color="auto"/>
            <w:bottom w:val="none" w:sz="0" w:space="0" w:color="auto"/>
            <w:right w:val="none" w:sz="0" w:space="0" w:color="auto"/>
          </w:divBdr>
        </w:div>
        <w:div w:id="1173690928">
          <w:marLeft w:val="0"/>
          <w:marRight w:val="0"/>
          <w:marTop w:val="0"/>
          <w:marBottom w:val="0"/>
          <w:divBdr>
            <w:top w:val="none" w:sz="0" w:space="0" w:color="auto"/>
            <w:left w:val="none" w:sz="0" w:space="0" w:color="auto"/>
            <w:bottom w:val="none" w:sz="0" w:space="0" w:color="auto"/>
            <w:right w:val="none" w:sz="0" w:space="0" w:color="auto"/>
          </w:divBdr>
        </w:div>
        <w:div w:id="1234119445">
          <w:marLeft w:val="0"/>
          <w:marRight w:val="0"/>
          <w:marTop w:val="0"/>
          <w:marBottom w:val="0"/>
          <w:divBdr>
            <w:top w:val="none" w:sz="0" w:space="0" w:color="auto"/>
            <w:left w:val="none" w:sz="0" w:space="0" w:color="auto"/>
            <w:bottom w:val="none" w:sz="0" w:space="0" w:color="auto"/>
            <w:right w:val="none" w:sz="0" w:space="0" w:color="auto"/>
          </w:divBdr>
        </w:div>
        <w:div w:id="1270048184">
          <w:marLeft w:val="0"/>
          <w:marRight w:val="0"/>
          <w:marTop w:val="0"/>
          <w:marBottom w:val="0"/>
          <w:divBdr>
            <w:top w:val="none" w:sz="0" w:space="0" w:color="auto"/>
            <w:left w:val="none" w:sz="0" w:space="0" w:color="auto"/>
            <w:bottom w:val="none" w:sz="0" w:space="0" w:color="auto"/>
            <w:right w:val="none" w:sz="0" w:space="0" w:color="auto"/>
          </w:divBdr>
        </w:div>
        <w:div w:id="1281109685">
          <w:marLeft w:val="0"/>
          <w:marRight w:val="0"/>
          <w:marTop w:val="0"/>
          <w:marBottom w:val="0"/>
          <w:divBdr>
            <w:top w:val="none" w:sz="0" w:space="0" w:color="auto"/>
            <w:left w:val="none" w:sz="0" w:space="0" w:color="auto"/>
            <w:bottom w:val="none" w:sz="0" w:space="0" w:color="auto"/>
            <w:right w:val="none" w:sz="0" w:space="0" w:color="auto"/>
          </w:divBdr>
        </w:div>
        <w:div w:id="1303928155">
          <w:marLeft w:val="0"/>
          <w:marRight w:val="0"/>
          <w:marTop w:val="0"/>
          <w:marBottom w:val="0"/>
          <w:divBdr>
            <w:top w:val="none" w:sz="0" w:space="0" w:color="auto"/>
            <w:left w:val="none" w:sz="0" w:space="0" w:color="auto"/>
            <w:bottom w:val="none" w:sz="0" w:space="0" w:color="auto"/>
            <w:right w:val="none" w:sz="0" w:space="0" w:color="auto"/>
          </w:divBdr>
        </w:div>
        <w:div w:id="1311516242">
          <w:marLeft w:val="0"/>
          <w:marRight w:val="0"/>
          <w:marTop w:val="0"/>
          <w:marBottom w:val="0"/>
          <w:divBdr>
            <w:top w:val="none" w:sz="0" w:space="0" w:color="auto"/>
            <w:left w:val="none" w:sz="0" w:space="0" w:color="auto"/>
            <w:bottom w:val="none" w:sz="0" w:space="0" w:color="auto"/>
            <w:right w:val="none" w:sz="0" w:space="0" w:color="auto"/>
          </w:divBdr>
        </w:div>
        <w:div w:id="1342662097">
          <w:marLeft w:val="0"/>
          <w:marRight w:val="0"/>
          <w:marTop w:val="0"/>
          <w:marBottom w:val="0"/>
          <w:divBdr>
            <w:top w:val="none" w:sz="0" w:space="0" w:color="auto"/>
            <w:left w:val="none" w:sz="0" w:space="0" w:color="auto"/>
            <w:bottom w:val="none" w:sz="0" w:space="0" w:color="auto"/>
            <w:right w:val="none" w:sz="0" w:space="0" w:color="auto"/>
          </w:divBdr>
        </w:div>
        <w:div w:id="1431387851">
          <w:marLeft w:val="0"/>
          <w:marRight w:val="0"/>
          <w:marTop w:val="0"/>
          <w:marBottom w:val="0"/>
          <w:divBdr>
            <w:top w:val="none" w:sz="0" w:space="0" w:color="auto"/>
            <w:left w:val="none" w:sz="0" w:space="0" w:color="auto"/>
            <w:bottom w:val="none" w:sz="0" w:space="0" w:color="auto"/>
            <w:right w:val="none" w:sz="0" w:space="0" w:color="auto"/>
          </w:divBdr>
        </w:div>
        <w:div w:id="1451777299">
          <w:marLeft w:val="0"/>
          <w:marRight w:val="0"/>
          <w:marTop w:val="0"/>
          <w:marBottom w:val="0"/>
          <w:divBdr>
            <w:top w:val="none" w:sz="0" w:space="0" w:color="auto"/>
            <w:left w:val="none" w:sz="0" w:space="0" w:color="auto"/>
            <w:bottom w:val="none" w:sz="0" w:space="0" w:color="auto"/>
            <w:right w:val="none" w:sz="0" w:space="0" w:color="auto"/>
          </w:divBdr>
        </w:div>
        <w:div w:id="1546597860">
          <w:marLeft w:val="0"/>
          <w:marRight w:val="0"/>
          <w:marTop w:val="0"/>
          <w:marBottom w:val="0"/>
          <w:divBdr>
            <w:top w:val="none" w:sz="0" w:space="0" w:color="auto"/>
            <w:left w:val="none" w:sz="0" w:space="0" w:color="auto"/>
            <w:bottom w:val="none" w:sz="0" w:space="0" w:color="auto"/>
            <w:right w:val="none" w:sz="0" w:space="0" w:color="auto"/>
          </w:divBdr>
        </w:div>
        <w:div w:id="1564750342">
          <w:marLeft w:val="0"/>
          <w:marRight w:val="0"/>
          <w:marTop w:val="0"/>
          <w:marBottom w:val="0"/>
          <w:divBdr>
            <w:top w:val="none" w:sz="0" w:space="0" w:color="auto"/>
            <w:left w:val="none" w:sz="0" w:space="0" w:color="auto"/>
            <w:bottom w:val="none" w:sz="0" w:space="0" w:color="auto"/>
            <w:right w:val="none" w:sz="0" w:space="0" w:color="auto"/>
          </w:divBdr>
        </w:div>
        <w:div w:id="1691836795">
          <w:marLeft w:val="0"/>
          <w:marRight w:val="0"/>
          <w:marTop w:val="0"/>
          <w:marBottom w:val="0"/>
          <w:divBdr>
            <w:top w:val="none" w:sz="0" w:space="0" w:color="auto"/>
            <w:left w:val="none" w:sz="0" w:space="0" w:color="auto"/>
            <w:bottom w:val="none" w:sz="0" w:space="0" w:color="auto"/>
            <w:right w:val="none" w:sz="0" w:space="0" w:color="auto"/>
          </w:divBdr>
        </w:div>
        <w:div w:id="1692144528">
          <w:marLeft w:val="0"/>
          <w:marRight w:val="0"/>
          <w:marTop w:val="0"/>
          <w:marBottom w:val="0"/>
          <w:divBdr>
            <w:top w:val="none" w:sz="0" w:space="0" w:color="auto"/>
            <w:left w:val="none" w:sz="0" w:space="0" w:color="auto"/>
            <w:bottom w:val="none" w:sz="0" w:space="0" w:color="auto"/>
            <w:right w:val="none" w:sz="0" w:space="0" w:color="auto"/>
          </w:divBdr>
        </w:div>
        <w:div w:id="1734279490">
          <w:marLeft w:val="0"/>
          <w:marRight w:val="0"/>
          <w:marTop w:val="0"/>
          <w:marBottom w:val="0"/>
          <w:divBdr>
            <w:top w:val="none" w:sz="0" w:space="0" w:color="auto"/>
            <w:left w:val="none" w:sz="0" w:space="0" w:color="auto"/>
            <w:bottom w:val="none" w:sz="0" w:space="0" w:color="auto"/>
            <w:right w:val="none" w:sz="0" w:space="0" w:color="auto"/>
          </w:divBdr>
        </w:div>
        <w:div w:id="1748267061">
          <w:marLeft w:val="0"/>
          <w:marRight w:val="0"/>
          <w:marTop w:val="0"/>
          <w:marBottom w:val="0"/>
          <w:divBdr>
            <w:top w:val="none" w:sz="0" w:space="0" w:color="auto"/>
            <w:left w:val="none" w:sz="0" w:space="0" w:color="auto"/>
            <w:bottom w:val="none" w:sz="0" w:space="0" w:color="auto"/>
            <w:right w:val="none" w:sz="0" w:space="0" w:color="auto"/>
          </w:divBdr>
        </w:div>
        <w:div w:id="1798522469">
          <w:marLeft w:val="0"/>
          <w:marRight w:val="0"/>
          <w:marTop w:val="0"/>
          <w:marBottom w:val="0"/>
          <w:divBdr>
            <w:top w:val="none" w:sz="0" w:space="0" w:color="auto"/>
            <w:left w:val="none" w:sz="0" w:space="0" w:color="auto"/>
            <w:bottom w:val="none" w:sz="0" w:space="0" w:color="auto"/>
            <w:right w:val="none" w:sz="0" w:space="0" w:color="auto"/>
          </w:divBdr>
        </w:div>
        <w:div w:id="1834681173">
          <w:marLeft w:val="0"/>
          <w:marRight w:val="0"/>
          <w:marTop w:val="0"/>
          <w:marBottom w:val="0"/>
          <w:divBdr>
            <w:top w:val="none" w:sz="0" w:space="0" w:color="auto"/>
            <w:left w:val="none" w:sz="0" w:space="0" w:color="auto"/>
            <w:bottom w:val="none" w:sz="0" w:space="0" w:color="auto"/>
            <w:right w:val="none" w:sz="0" w:space="0" w:color="auto"/>
          </w:divBdr>
        </w:div>
        <w:div w:id="1891335411">
          <w:marLeft w:val="0"/>
          <w:marRight w:val="0"/>
          <w:marTop w:val="0"/>
          <w:marBottom w:val="0"/>
          <w:divBdr>
            <w:top w:val="none" w:sz="0" w:space="0" w:color="auto"/>
            <w:left w:val="none" w:sz="0" w:space="0" w:color="auto"/>
            <w:bottom w:val="none" w:sz="0" w:space="0" w:color="auto"/>
            <w:right w:val="none" w:sz="0" w:space="0" w:color="auto"/>
          </w:divBdr>
        </w:div>
        <w:div w:id="1960185327">
          <w:marLeft w:val="0"/>
          <w:marRight w:val="0"/>
          <w:marTop w:val="0"/>
          <w:marBottom w:val="0"/>
          <w:divBdr>
            <w:top w:val="none" w:sz="0" w:space="0" w:color="auto"/>
            <w:left w:val="none" w:sz="0" w:space="0" w:color="auto"/>
            <w:bottom w:val="none" w:sz="0" w:space="0" w:color="auto"/>
            <w:right w:val="none" w:sz="0" w:space="0" w:color="auto"/>
          </w:divBdr>
        </w:div>
        <w:div w:id="2128044893">
          <w:marLeft w:val="0"/>
          <w:marRight w:val="0"/>
          <w:marTop w:val="0"/>
          <w:marBottom w:val="0"/>
          <w:divBdr>
            <w:top w:val="none" w:sz="0" w:space="0" w:color="auto"/>
            <w:left w:val="none" w:sz="0" w:space="0" w:color="auto"/>
            <w:bottom w:val="none" w:sz="0" w:space="0" w:color="auto"/>
            <w:right w:val="none" w:sz="0" w:space="0" w:color="auto"/>
          </w:divBdr>
        </w:div>
      </w:divsChild>
    </w:div>
    <w:div w:id="2123189848">
      <w:bodyDiv w:val="1"/>
      <w:marLeft w:val="0"/>
      <w:marRight w:val="0"/>
      <w:marTop w:val="0"/>
      <w:marBottom w:val="0"/>
      <w:divBdr>
        <w:top w:val="none" w:sz="0" w:space="0" w:color="auto"/>
        <w:left w:val="none" w:sz="0" w:space="0" w:color="auto"/>
        <w:bottom w:val="none" w:sz="0" w:space="0" w:color="auto"/>
        <w:right w:val="none" w:sz="0" w:space="0" w:color="auto"/>
      </w:divBdr>
      <w:divsChild>
        <w:div w:id="24062518">
          <w:marLeft w:val="0"/>
          <w:marRight w:val="0"/>
          <w:marTop w:val="0"/>
          <w:marBottom w:val="0"/>
          <w:divBdr>
            <w:top w:val="none" w:sz="0" w:space="0" w:color="auto"/>
            <w:left w:val="none" w:sz="0" w:space="0" w:color="auto"/>
            <w:bottom w:val="none" w:sz="0" w:space="0" w:color="auto"/>
            <w:right w:val="none" w:sz="0" w:space="0" w:color="auto"/>
          </w:divBdr>
          <w:divsChild>
            <w:div w:id="45960831">
              <w:marLeft w:val="0"/>
              <w:marRight w:val="0"/>
              <w:marTop w:val="0"/>
              <w:marBottom w:val="0"/>
              <w:divBdr>
                <w:top w:val="none" w:sz="0" w:space="0" w:color="auto"/>
                <w:left w:val="none" w:sz="0" w:space="0" w:color="auto"/>
                <w:bottom w:val="none" w:sz="0" w:space="0" w:color="auto"/>
                <w:right w:val="none" w:sz="0" w:space="0" w:color="auto"/>
              </w:divBdr>
            </w:div>
            <w:div w:id="88935763">
              <w:marLeft w:val="0"/>
              <w:marRight w:val="0"/>
              <w:marTop w:val="0"/>
              <w:marBottom w:val="0"/>
              <w:divBdr>
                <w:top w:val="none" w:sz="0" w:space="0" w:color="auto"/>
                <w:left w:val="none" w:sz="0" w:space="0" w:color="auto"/>
                <w:bottom w:val="none" w:sz="0" w:space="0" w:color="auto"/>
                <w:right w:val="none" w:sz="0" w:space="0" w:color="auto"/>
              </w:divBdr>
            </w:div>
            <w:div w:id="112599104">
              <w:marLeft w:val="0"/>
              <w:marRight w:val="0"/>
              <w:marTop w:val="0"/>
              <w:marBottom w:val="0"/>
              <w:divBdr>
                <w:top w:val="none" w:sz="0" w:space="0" w:color="auto"/>
                <w:left w:val="none" w:sz="0" w:space="0" w:color="auto"/>
                <w:bottom w:val="none" w:sz="0" w:space="0" w:color="auto"/>
                <w:right w:val="none" w:sz="0" w:space="0" w:color="auto"/>
              </w:divBdr>
            </w:div>
            <w:div w:id="118424400">
              <w:marLeft w:val="0"/>
              <w:marRight w:val="0"/>
              <w:marTop w:val="0"/>
              <w:marBottom w:val="0"/>
              <w:divBdr>
                <w:top w:val="none" w:sz="0" w:space="0" w:color="auto"/>
                <w:left w:val="none" w:sz="0" w:space="0" w:color="auto"/>
                <w:bottom w:val="none" w:sz="0" w:space="0" w:color="auto"/>
                <w:right w:val="none" w:sz="0" w:space="0" w:color="auto"/>
              </w:divBdr>
            </w:div>
            <w:div w:id="248583540">
              <w:marLeft w:val="0"/>
              <w:marRight w:val="0"/>
              <w:marTop w:val="0"/>
              <w:marBottom w:val="0"/>
              <w:divBdr>
                <w:top w:val="none" w:sz="0" w:space="0" w:color="auto"/>
                <w:left w:val="none" w:sz="0" w:space="0" w:color="auto"/>
                <w:bottom w:val="none" w:sz="0" w:space="0" w:color="auto"/>
                <w:right w:val="none" w:sz="0" w:space="0" w:color="auto"/>
              </w:divBdr>
            </w:div>
            <w:div w:id="340163873">
              <w:marLeft w:val="0"/>
              <w:marRight w:val="0"/>
              <w:marTop w:val="0"/>
              <w:marBottom w:val="0"/>
              <w:divBdr>
                <w:top w:val="none" w:sz="0" w:space="0" w:color="auto"/>
                <w:left w:val="none" w:sz="0" w:space="0" w:color="auto"/>
                <w:bottom w:val="none" w:sz="0" w:space="0" w:color="auto"/>
                <w:right w:val="none" w:sz="0" w:space="0" w:color="auto"/>
              </w:divBdr>
            </w:div>
            <w:div w:id="361250095">
              <w:marLeft w:val="0"/>
              <w:marRight w:val="0"/>
              <w:marTop w:val="0"/>
              <w:marBottom w:val="0"/>
              <w:divBdr>
                <w:top w:val="none" w:sz="0" w:space="0" w:color="auto"/>
                <w:left w:val="none" w:sz="0" w:space="0" w:color="auto"/>
                <w:bottom w:val="none" w:sz="0" w:space="0" w:color="auto"/>
                <w:right w:val="none" w:sz="0" w:space="0" w:color="auto"/>
              </w:divBdr>
            </w:div>
            <w:div w:id="363485684">
              <w:marLeft w:val="0"/>
              <w:marRight w:val="0"/>
              <w:marTop w:val="0"/>
              <w:marBottom w:val="0"/>
              <w:divBdr>
                <w:top w:val="none" w:sz="0" w:space="0" w:color="auto"/>
                <w:left w:val="none" w:sz="0" w:space="0" w:color="auto"/>
                <w:bottom w:val="none" w:sz="0" w:space="0" w:color="auto"/>
                <w:right w:val="none" w:sz="0" w:space="0" w:color="auto"/>
              </w:divBdr>
            </w:div>
            <w:div w:id="454913907">
              <w:marLeft w:val="0"/>
              <w:marRight w:val="0"/>
              <w:marTop w:val="0"/>
              <w:marBottom w:val="0"/>
              <w:divBdr>
                <w:top w:val="none" w:sz="0" w:space="0" w:color="auto"/>
                <w:left w:val="none" w:sz="0" w:space="0" w:color="auto"/>
                <w:bottom w:val="none" w:sz="0" w:space="0" w:color="auto"/>
                <w:right w:val="none" w:sz="0" w:space="0" w:color="auto"/>
              </w:divBdr>
            </w:div>
            <w:div w:id="569268348">
              <w:marLeft w:val="0"/>
              <w:marRight w:val="0"/>
              <w:marTop w:val="0"/>
              <w:marBottom w:val="0"/>
              <w:divBdr>
                <w:top w:val="none" w:sz="0" w:space="0" w:color="auto"/>
                <w:left w:val="none" w:sz="0" w:space="0" w:color="auto"/>
                <w:bottom w:val="none" w:sz="0" w:space="0" w:color="auto"/>
                <w:right w:val="none" w:sz="0" w:space="0" w:color="auto"/>
              </w:divBdr>
            </w:div>
            <w:div w:id="582954070">
              <w:marLeft w:val="0"/>
              <w:marRight w:val="0"/>
              <w:marTop w:val="0"/>
              <w:marBottom w:val="0"/>
              <w:divBdr>
                <w:top w:val="none" w:sz="0" w:space="0" w:color="auto"/>
                <w:left w:val="none" w:sz="0" w:space="0" w:color="auto"/>
                <w:bottom w:val="none" w:sz="0" w:space="0" w:color="auto"/>
                <w:right w:val="none" w:sz="0" w:space="0" w:color="auto"/>
              </w:divBdr>
            </w:div>
            <w:div w:id="593706045">
              <w:marLeft w:val="0"/>
              <w:marRight w:val="0"/>
              <w:marTop w:val="0"/>
              <w:marBottom w:val="0"/>
              <w:divBdr>
                <w:top w:val="none" w:sz="0" w:space="0" w:color="auto"/>
                <w:left w:val="none" w:sz="0" w:space="0" w:color="auto"/>
                <w:bottom w:val="none" w:sz="0" w:space="0" w:color="auto"/>
                <w:right w:val="none" w:sz="0" w:space="0" w:color="auto"/>
              </w:divBdr>
            </w:div>
            <w:div w:id="649986680">
              <w:marLeft w:val="0"/>
              <w:marRight w:val="0"/>
              <w:marTop w:val="0"/>
              <w:marBottom w:val="0"/>
              <w:divBdr>
                <w:top w:val="none" w:sz="0" w:space="0" w:color="auto"/>
                <w:left w:val="none" w:sz="0" w:space="0" w:color="auto"/>
                <w:bottom w:val="none" w:sz="0" w:space="0" w:color="auto"/>
                <w:right w:val="none" w:sz="0" w:space="0" w:color="auto"/>
              </w:divBdr>
            </w:div>
            <w:div w:id="679428810">
              <w:marLeft w:val="0"/>
              <w:marRight w:val="0"/>
              <w:marTop w:val="0"/>
              <w:marBottom w:val="0"/>
              <w:divBdr>
                <w:top w:val="none" w:sz="0" w:space="0" w:color="auto"/>
                <w:left w:val="none" w:sz="0" w:space="0" w:color="auto"/>
                <w:bottom w:val="none" w:sz="0" w:space="0" w:color="auto"/>
                <w:right w:val="none" w:sz="0" w:space="0" w:color="auto"/>
              </w:divBdr>
            </w:div>
            <w:div w:id="718671514">
              <w:marLeft w:val="0"/>
              <w:marRight w:val="0"/>
              <w:marTop w:val="0"/>
              <w:marBottom w:val="0"/>
              <w:divBdr>
                <w:top w:val="none" w:sz="0" w:space="0" w:color="auto"/>
                <w:left w:val="none" w:sz="0" w:space="0" w:color="auto"/>
                <w:bottom w:val="none" w:sz="0" w:space="0" w:color="auto"/>
                <w:right w:val="none" w:sz="0" w:space="0" w:color="auto"/>
              </w:divBdr>
            </w:div>
            <w:div w:id="758255618">
              <w:marLeft w:val="0"/>
              <w:marRight w:val="0"/>
              <w:marTop w:val="0"/>
              <w:marBottom w:val="0"/>
              <w:divBdr>
                <w:top w:val="none" w:sz="0" w:space="0" w:color="auto"/>
                <w:left w:val="none" w:sz="0" w:space="0" w:color="auto"/>
                <w:bottom w:val="none" w:sz="0" w:space="0" w:color="auto"/>
                <w:right w:val="none" w:sz="0" w:space="0" w:color="auto"/>
              </w:divBdr>
            </w:div>
            <w:div w:id="762066938">
              <w:marLeft w:val="0"/>
              <w:marRight w:val="0"/>
              <w:marTop w:val="0"/>
              <w:marBottom w:val="0"/>
              <w:divBdr>
                <w:top w:val="none" w:sz="0" w:space="0" w:color="auto"/>
                <w:left w:val="none" w:sz="0" w:space="0" w:color="auto"/>
                <w:bottom w:val="none" w:sz="0" w:space="0" w:color="auto"/>
                <w:right w:val="none" w:sz="0" w:space="0" w:color="auto"/>
              </w:divBdr>
            </w:div>
            <w:div w:id="824316092">
              <w:marLeft w:val="0"/>
              <w:marRight w:val="0"/>
              <w:marTop w:val="0"/>
              <w:marBottom w:val="0"/>
              <w:divBdr>
                <w:top w:val="none" w:sz="0" w:space="0" w:color="auto"/>
                <w:left w:val="none" w:sz="0" w:space="0" w:color="auto"/>
                <w:bottom w:val="none" w:sz="0" w:space="0" w:color="auto"/>
                <w:right w:val="none" w:sz="0" w:space="0" w:color="auto"/>
              </w:divBdr>
            </w:div>
            <w:div w:id="880675534">
              <w:marLeft w:val="0"/>
              <w:marRight w:val="0"/>
              <w:marTop w:val="0"/>
              <w:marBottom w:val="0"/>
              <w:divBdr>
                <w:top w:val="none" w:sz="0" w:space="0" w:color="auto"/>
                <w:left w:val="none" w:sz="0" w:space="0" w:color="auto"/>
                <w:bottom w:val="none" w:sz="0" w:space="0" w:color="auto"/>
                <w:right w:val="none" w:sz="0" w:space="0" w:color="auto"/>
              </w:divBdr>
            </w:div>
            <w:div w:id="895314491">
              <w:marLeft w:val="0"/>
              <w:marRight w:val="0"/>
              <w:marTop w:val="0"/>
              <w:marBottom w:val="0"/>
              <w:divBdr>
                <w:top w:val="none" w:sz="0" w:space="0" w:color="auto"/>
                <w:left w:val="none" w:sz="0" w:space="0" w:color="auto"/>
                <w:bottom w:val="none" w:sz="0" w:space="0" w:color="auto"/>
                <w:right w:val="none" w:sz="0" w:space="0" w:color="auto"/>
              </w:divBdr>
            </w:div>
            <w:div w:id="986476739">
              <w:marLeft w:val="0"/>
              <w:marRight w:val="0"/>
              <w:marTop w:val="0"/>
              <w:marBottom w:val="0"/>
              <w:divBdr>
                <w:top w:val="none" w:sz="0" w:space="0" w:color="auto"/>
                <w:left w:val="none" w:sz="0" w:space="0" w:color="auto"/>
                <w:bottom w:val="none" w:sz="0" w:space="0" w:color="auto"/>
                <w:right w:val="none" w:sz="0" w:space="0" w:color="auto"/>
              </w:divBdr>
            </w:div>
            <w:div w:id="1012609970">
              <w:marLeft w:val="0"/>
              <w:marRight w:val="0"/>
              <w:marTop w:val="0"/>
              <w:marBottom w:val="0"/>
              <w:divBdr>
                <w:top w:val="none" w:sz="0" w:space="0" w:color="auto"/>
                <w:left w:val="none" w:sz="0" w:space="0" w:color="auto"/>
                <w:bottom w:val="none" w:sz="0" w:space="0" w:color="auto"/>
                <w:right w:val="none" w:sz="0" w:space="0" w:color="auto"/>
              </w:divBdr>
            </w:div>
            <w:div w:id="1029330409">
              <w:marLeft w:val="0"/>
              <w:marRight w:val="0"/>
              <w:marTop w:val="0"/>
              <w:marBottom w:val="0"/>
              <w:divBdr>
                <w:top w:val="none" w:sz="0" w:space="0" w:color="auto"/>
                <w:left w:val="none" w:sz="0" w:space="0" w:color="auto"/>
                <w:bottom w:val="none" w:sz="0" w:space="0" w:color="auto"/>
                <w:right w:val="none" w:sz="0" w:space="0" w:color="auto"/>
              </w:divBdr>
            </w:div>
            <w:div w:id="1074625883">
              <w:marLeft w:val="0"/>
              <w:marRight w:val="0"/>
              <w:marTop w:val="0"/>
              <w:marBottom w:val="0"/>
              <w:divBdr>
                <w:top w:val="none" w:sz="0" w:space="0" w:color="auto"/>
                <w:left w:val="none" w:sz="0" w:space="0" w:color="auto"/>
                <w:bottom w:val="none" w:sz="0" w:space="0" w:color="auto"/>
                <w:right w:val="none" w:sz="0" w:space="0" w:color="auto"/>
              </w:divBdr>
            </w:div>
            <w:div w:id="1093277568">
              <w:marLeft w:val="0"/>
              <w:marRight w:val="0"/>
              <w:marTop w:val="0"/>
              <w:marBottom w:val="0"/>
              <w:divBdr>
                <w:top w:val="none" w:sz="0" w:space="0" w:color="auto"/>
                <w:left w:val="none" w:sz="0" w:space="0" w:color="auto"/>
                <w:bottom w:val="none" w:sz="0" w:space="0" w:color="auto"/>
                <w:right w:val="none" w:sz="0" w:space="0" w:color="auto"/>
              </w:divBdr>
            </w:div>
            <w:div w:id="1105731470">
              <w:marLeft w:val="0"/>
              <w:marRight w:val="0"/>
              <w:marTop w:val="0"/>
              <w:marBottom w:val="0"/>
              <w:divBdr>
                <w:top w:val="none" w:sz="0" w:space="0" w:color="auto"/>
                <w:left w:val="none" w:sz="0" w:space="0" w:color="auto"/>
                <w:bottom w:val="none" w:sz="0" w:space="0" w:color="auto"/>
                <w:right w:val="none" w:sz="0" w:space="0" w:color="auto"/>
              </w:divBdr>
            </w:div>
            <w:div w:id="1161625712">
              <w:marLeft w:val="0"/>
              <w:marRight w:val="0"/>
              <w:marTop w:val="0"/>
              <w:marBottom w:val="0"/>
              <w:divBdr>
                <w:top w:val="none" w:sz="0" w:space="0" w:color="auto"/>
                <w:left w:val="none" w:sz="0" w:space="0" w:color="auto"/>
                <w:bottom w:val="none" w:sz="0" w:space="0" w:color="auto"/>
                <w:right w:val="none" w:sz="0" w:space="0" w:color="auto"/>
              </w:divBdr>
            </w:div>
            <w:div w:id="1219783257">
              <w:marLeft w:val="0"/>
              <w:marRight w:val="0"/>
              <w:marTop w:val="0"/>
              <w:marBottom w:val="0"/>
              <w:divBdr>
                <w:top w:val="none" w:sz="0" w:space="0" w:color="auto"/>
                <w:left w:val="none" w:sz="0" w:space="0" w:color="auto"/>
                <w:bottom w:val="none" w:sz="0" w:space="0" w:color="auto"/>
                <w:right w:val="none" w:sz="0" w:space="0" w:color="auto"/>
              </w:divBdr>
            </w:div>
            <w:div w:id="1245528121">
              <w:marLeft w:val="0"/>
              <w:marRight w:val="0"/>
              <w:marTop w:val="0"/>
              <w:marBottom w:val="0"/>
              <w:divBdr>
                <w:top w:val="none" w:sz="0" w:space="0" w:color="auto"/>
                <w:left w:val="none" w:sz="0" w:space="0" w:color="auto"/>
                <w:bottom w:val="none" w:sz="0" w:space="0" w:color="auto"/>
                <w:right w:val="none" w:sz="0" w:space="0" w:color="auto"/>
              </w:divBdr>
            </w:div>
            <w:div w:id="1290354020">
              <w:marLeft w:val="0"/>
              <w:marRight w:val="0"/>
              <w:marTop w:val="0"/>
              <w:marBottom w:val="0"/>
              <w:divBdr>
                <w:top w:val="none" w:sz="0" w:space="0" w:color="auto"/>
                <w:left w:val="none" w:sz="0" w:space="0" w:color="auto"/>
                <w:bottom w:val="none" w:sz="0" w:space="0" w:color="auto"/>
                <w:right w:val="none" w:sz="0" w:space="0" w:color="auto"/>
              </w:divBdr>
            </w:div>
            <w:div w:id="1306466878">
              <w:marLeft w:val="0"/>
              <w:marRight w:val="0"/>
              <w:marTop w:val="0"/>
              <w:marBottom w:val="0"/>
              <w:divBdr>
                <w:top w:val="none" w:sz="0" w:space="0" w:color="auto"/>
                <w:left w:val="none" w:sz="0" w:space="0" w:color="auto"/>
                <w:bottom w:val="none" w:sz="0" w:space="0" w:color="auto"/>
                <w:right w:val="none" w:sz="0" w:space="0" w:color="auto"/>
              </w:divBdr>
            </w:div>
            <w:div w:id="1443065418">
              <w:marLeft w:val="0"/>
              <w:marRight w:val="0"/>
              <w:marTop w:val="0"/>
              <w:marBottom w:val="0"/>
              <w:divBdr>
                <w:top w:val="none" w:sz="0" w:space="0" w:color="auto"/>
                <w:left w:val="none" w:sz="0" w:space="0" w:color="auto"/>
                <w:bottom w:val="none" w:sz="0" w:space="0" w:color="auto"/>
                <w:right w:val="none" w:sz="0" w:space="0" w:color="auto"/>
              </w:divBdr>
            </w:div>
            <w:div w:id="1444616752">
              <w:marLeft w:val="0"/>
              <w:marRight w:val="0"/>
              <w:marTop w:val="0"/>
              <w:marBottom w:val="0"/>
              <w:divBdr>
                <w:top w:val="none" w:sz="0" w:space="0" w:color="auto"/>
                <w:left w:val="none" w:sz="0" w:space="0" w:color="auto"/>
                <w:bottom w:val="none" w:sz="0" w:space="0" w:color="auto"/>
                <w:right w:val="none" w:sz="0" w:space="0" w:color="auto"/>
              </w:divBdr>
            </w:div>
            <w:div w:id="1460680828">
              <w:marLeft w:val="0"/>
              <w:marRight w:val="0"/>
              <w:marTop w:val="0"/>
              <w:marBottom w:val="0"/>
              <w:divBdr>
                <w:top w:val="none" w:sz="0" w:space="0" w:color="auto"/>
                <w:left w:val="none" w:sz="0" w:space="0" w:color="auto"/>
                <w:bottom w:val="none" w:sz="0" w:space="0" w:color="auto"/>
                <w:right w:val="none" w:sz="0" w:space="0" w:color="auto"/>
              </w:divBdr>
            </w:div>
            <w:div w:id="1544175652">
              <w:marLeft w:val="0"/>
              <w:marRight w:val="0"/>
              <w:marTop w:val="0"/>
              <w:marBottom w:val="0"/>
              <w:divBdr>
                <w:top w:val="none" w:sz="0" w:space="0" w:color="auto"/>
                <w:left w:val="none" w:sz="0" w:space="0" w:color="auto"/>
                <w:bottom w:val="none" w:sz="0" w:space="0" w:color="auto"/>
                <w:right w:val="none" w:sz="0" w:space="0" w:color="auto"/>
              </w:divBdr>
            </w:div>
            <w:div w:id="1546912053">
              <w:marLeft w:val="0"/>
              <w:marRight w:val="0"/>
              <w:marTop w:val="0"/>
              <w:marBottom w:val="0"/>
              <w:divBdr>
                <w:top w:val="none" w:sz="0" w:space="0" w:color="auto"/>
                <w:left w:val="none" w:sz="0" w:space="0" w:color="auto"/>
                <w:bottom w:val="none" w:sz="0" w:space="0" w:color="auto"/>
                <w:right w:val="none" w:sz="0" w:space="0" w:color="auto"/>
              </w:divBdr>
            </w:div>
            <w:div w:id="1837726046">
              <w:marLeft w:val="0"/>
              <w:marRight w:val="0"/>
              <w:marTop w:val="0"/>
              <w:marBottom w:val="0"/>
              <w:divBdr>
                <w:top w:val="none" w:sz="0" w:space="0" w:color="auto"/>
                <w:left w:val="none" w:sz="0" w:space="0" w:color="auto"/>
                <w:bottom w:val="none" w:sz="0" w:space="0" w:color="auto"/>
                <w:right w:val="none" w:sz="0" w:space="0" w:color="auto"/>
              </w:divBdr>
            </w:div>
            <w:div w:id="1883664899">
              <w:marLeft w:val="0"/>
              <w:marRight w:val="0"/>
              <w:marTop w:val="0"/>
              <w:marBottom w:val="0"/>
              <w:divBdr>
                <w:top w:val="none" w:sz="0" w:space="0" w:color="auto"/>
                <w:left w:val="none" w:sz="0" w:space="0" w:color="auto"/>
                <w:bottom w:val="none" w:sz="0" w:space="0" w:color="auto"/>
                <w:right w:val="none" w:sz="0" w:space="0" w:color="auto"/>
              </w:divBdr>
            </w:div>
            <w:div w:id="1886871489">
              <w:marLeft w:val="0"/>
              <w:marRight w:val="0"/>
              <w:marTop w:val="0"/>
              <w:marBottom w:val="0"/>
              <w:divBdr>
                <w:top w:val="none" w:sz="0" w:space="0" w:color="auto"/>
                <w:left w:val="none" w:sz="0" w:space="0" w:color="auto"/>
                <w:bottom w:val="none" w:sz="0" w:space="0" w:color="auto"/>
                <w:right w:val="none" w:sz="0" w:space="0" w:color="auto"/>
              </w:divBdr>
            </w:div>
            <w:div w:id="1996253976">
              <w:marLeft w:val="0"/>
              <w:marRight w:val="0"/>
              <w:marTop w:val="0"/>
              <w:marBottom w:val="0"/>
              <w:divBdr>
                <w:top w:val="none" w:sz="0" w:space="0" w:color="auto"/>
                <w:left w:val="none" w:sz="0" w:space="0" w:color="auto"/>
                <w:bottom w:val="none" w:sz="0" w:space="0" w:color="auto"/>
                <w:right w:val="none" w:sz="0" w:space="0" w:color="auto"/>
              </w:divBdr>
            </w:div>
            <w:div w:id="2012104961">
              <w:marLeft w:val="0"/>
              <w:marRight w:val="0"/>
              <w:marTop w:val="0"/>
              <w:marBottom w:val="0"/>
              <w:divBdr>
                <w:top w:val="none" w:sz="0" w:space="0" w:color="auto"/>
                <w:left w:val="none" w:sz="0" w:space="0" w:color="auto"/>
                <w:bottom w:val="none" w:sz="0" w:space="0" w:color="auto"/>
                <w:right w:val="none" w:sz="0" w:space="0" w:color="auto"/>
              </w:divBdr>
            </w:div>
            <w:div w:id="20174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3.ibm.com/bluepages/profile.html?uid=5G9046897" TargetMode="External"/><Relationship Id="rId18" Type="http://schemas.openxmlformats.org/officeDocument/2006/relationships/hyperlink" Target="https://w3.ibm.com/bluepages/profile.html?uid=2J726689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https://w3.ibm.com/bluepages/profile.html?uid=2J3057897" TargetMode="External"/><Relationship Id="rId2" Type="http://schemas.openxmlformats.org/officeDocument/2006/relationships/numbering" Target="numbering.xml"/><Relationship Id="rId16" Type="http://schemas.openxmlformats.org/officeDocument/2006/relationships/hyperlink" Target="https://w3.ibm.com/bluepages/profile.html?uid=124865866" TargetMode="External"/><Relationship Id="rId20" Type="http://schemas.openxmlformats.org/officeDocument/2006/relationships/hyperlink" Target="http://ibm.biz/enable-x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ttps://w3.ibm.com/bluepages/profile.html?uid=121780866"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www.ibm.com/security/services/offensive-security-services"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3.ibm.com/bluepages/profile.html?uid=7A5974897"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97573-27A4-044D-B0CF-C44B04BC7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3506</Words>
  <Characters>19990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lpstr>
    </vt:vector>
  </TitlesOfParts>
  <Manager> </Manager>
  <Company> </Company>
  <LinksUpToDate>false</LinksUpToDate>
  <CharactersWithSpaces>23450</CharactersWithSpaces>
  <SharedDoc>false</SharedDoc>
  <HLinks>
    <vt:vector size="24" baseType="variant">
      <vt:variant>
        <vt:i4>5832717</vt:i4>
      </vt:variant>
      <vt:variant>
        <vt:i4>9</vt:i4>
      </vt:variant>
      <vt:variant>
        <vt:i4>0</vt:i4>
      </vt:variant>
      <vt:variant>
        <vt:i4>5</vt:i4>
      </vt:variant>
      <vt:variant>
        <vt:lpwstr>http://www-03.ibm.com/software/products/en/dataexplorer/</vt:lpwstr>
      </vt:variant>
      <vt:variant>
        <vt:lpwstr/>
      </vt:variant>
      <vt:variant>
        <vt:i4>7405694</vt:i4>
      </vt:variant>
      <vt:variant>
        <vt:i4>6</vt:i4>
      </vt:variant>
      <vt:variant>
        <vt:i4>0</vt:i4>
      </vt:variant>
      <vt:variant>
        <vt:i4>5</vt:i4>
      </vt:variant>
      <vt:variant>
        <vt:lpwstr>http://www-01.ibm.com/software/data/infosphere/biginsights/</vt:lpwstr>
      </vt:variant>
      <vt:variant>
        <vt:lpwstr/>
      </vt:variant>
      <vt:variant>
        <vt:i4>6488113</vt:i4>
      </vt:variant>
      <vt:variant>
        <vt:i4>3</vt:i4>
      </vt:variant>
      <vt:variant>
        <vt:i4>0</vt:i4>
      </vt:variant>
      <vt:variant>
        <vt:i4>5</vt:i4>
      </vt:variant>
      <vt:variant>
        <vt:lpwstr>http://www-01.ibm.com/software/data/information-integration-governance/</vt:lpwstr>
      </vt:variant>
      <vt:variant>
        <vt:lpwstr/>
      </vt:variant>
      <vt:variant>
        <vt:i4>6619170</vt:i4>
      </vt:variant>
      <vt:variant>
        <vt:i4>0</vt:i4>
      </vt:variant>
      <vt:variant>
        <vt:i4>0</vt:i4>
      </vt:variant>
      <vt:variant>
        <vt:i4>5</vt:i4>
      </vt:variant>
      <vt:variant>
        <vt:lpwstr>http://www.youtube.com/watch?v=wRchSM0kOYY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mikecamp</dc:creator>
  <cp:keywords> </cp:keywords>
  <dc:description/>
  <cp:lastModifiedBy>Abby Toth</cp:lastModifiedBy>
  <cp:revision>2</cp:revision>
  <cp:lastPrinted>2018-08-22T20:11:00Z</cp:lastPrinted>
  <dcterms:created xsi:type="dcterms:W3CDTF">2019-11-14T17:18:00Z</dcterms:created>
  <dcterms:modified xsi:type="dcterms:W3CDTF">2019-11-14T17:18:00Z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gAAAdya76B99d4hLGUR1rQ+8TxTv0GGEPdix</vt:lpwstr>
  </property>
</Properties>
</file>